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1B6" w:rsidRDefault="006501B6" w:rsidP="006501B6"/>
    <w:p w:rsidR="006501B6" w:rsidRDefault="006501B6" w:rsidP="006501B6"/>
    <w:p w:rsidR="006501B6" w:rsidRDefault="006501B6" w:rsidP="006501B6"/>
    <w:p w:rsidR="006501B6" w:rsidRDefault="006501B6" w:rsidP="006501B6"/>
    <w:p w:rsidR="006501B6" w:rsidRDefault="006501B6" w:rsidP="006501B6">
      <w:pPr>
        <w:pStyle w:val="a7"/>
        <w:ind w:left="0" w:firstLine="0"/>
      </w:pPr>
    </w:p>
    <w:p w:rsidR="006501B6" w:rsidRDefault="006501B6" w:rsidP="006501B6">
      <w:pPr>
        <w:pStyle w:val="a7"/>
        <w:ind w:left="0" w:firstLine="0"/>
      </w:pPr>
    </w:p>
    <w:p w:rsidR="006501B6" w:rsidRDefault="006501B6" w:rsidP="006501B6">
      <w:pPr>
        <w:pStyle w:val="a7"/>
        <w:spacing w:line="276" w:lineRule="auto"/>
        <w:ind w:left="0"/>
        <w:jc w:val="center"/>
        <w:rPr>
          <w:sz w:val="32"/>
        </w:rPr>
      </w:pPr>
    </w:p>
    <w:p w:rsidR="006501B6" w:rsidRDefault="006501B6" w:rsidP="006501B6">
      <w:pPr>
        <w:pStyle w:val="a7"/>
        <w:spacing w:line="276" w:lineRule="auto"/>
        <w:ind w:left="0"/>
        <w:jc w:val="center"/>
        <w:rPr>
          <w:sz w:val="32"/>
        </w:rPr>
      </w:pPr>
      <w:r>
        <w:rPr>
          <w:noProof/>
          <w:szCs w:val="28"/>
        </w:rPr>
        <w:drawing>
          <wp:inline distT="0" distB="0" distL="0" distR="0">
            <wp:extent cx="752475" cy="752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1B6" w:rsidRDefault="006501B6" w:rsidP="006501B6">
      <w:pPr>
        <w:pStyle w:val="a7"/>
        <w:spacing w:line="276" w:lineRule="auto"/>
        <w:ind w:left="0"/>
        <w:jc w:val="center"/>
        <w:rPr>
          <w:sz w:val="32"/>
        </w:rPr>
      </w:pPr>
    </w:p>
    <w:p w:rsidR="006501B6" w:rsidRDefault="006501B6" w:rsidP="006501B6">
      <w:pPr>
        <w:pStyle w:val="a7"/>
        <w:spacing w:line="276" w:lineRule="auto"/>
        <w:ind w:left="0"/>
        <w:jc w:val="center"/>
        <w:rPr>
          <w:sz w:val="32"/>
        </w:rPr>
      </w:pPr>
    </w:p>
    <w:p w:rsidR="006501B6" w:rsidRDefault="006501B6" w:rsidP="006501B6">
      <w:pPr>
        <w:pStyle w:val="a7"/>
        <w:spacing w:line="276" w:lineRule="auto"/>
        <w:ind w:left="0"/>
        <w:jc w:val="center"/>
        <w:rPr>
          <w:sz w:val="32"/>
        </w:rPr>
      </w:pPr>
    </w:p>
    <w:p w:rsidR="006501B6" w:rsidRDefault="006501B6" w:rsidP="006501B6">
      <w:pPr>
        <w:pStyle w:val="a7"/>
        <w:spacing w:line="276" w:lineRule="auto"/>
        <w:ind w:left="0"/>
        <w:jc w:val="center"/>
        <w:rPr>
          <w:sz w:val="32"/>
        </w:rPr>
      </w:pPr>
    </w:p>
    <w:p w:rsidR="006501B6" w:rsidRDefault="006501B6" w:rsidP="006501B6">
      <w:pPr>
        <w:pStyle w:val="a7"/>
        <w:spacing w:line="276" w:lineRule="auto"/>
        <w:ind w:left="0"/>
        <w:jc w:val="center"/>
        <w:rPr>
          <w:sz w:val="32"/>
        </w:rPr>
      </w:pPr>
    </w:p>
    <w:p w:rsidR="006501B6" w:rsidRDefault="006501B6" w:rsidP="006501B6">
      <w:pPr>
        <w:pStyle w:val="a7"/>
        <w:spacing w:line="276" w:lineRule="auto"/>
        <w:ind w:left="0"/>
        <w:jc w:val="center"/>
        <w:rPr>
          <w:sz w:val="32"/>
        </w:rPr>
      </w:pPr>
    </w:p>
    <w:p w:rsidR="006501B6" w:rsidRDefault="006501B6" w:rsidP="006501B6">
      <w:pPr>
        <w:pStyle w:val="a7"/>
        <w:spacing w:line="276" w:lineRule="auto"/>
        <w:ind w:left="567" w:right="936" w:firstLine="99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ШКАФ СУШИЛЬНЫЙ</w:t>
      </w:r>
    </w:p>
    <w:p w:rsidR="006501B6" w:rsidRPr="001E243A" w:rsidRDefault="006501B6" w:rsidP="006501B6">
      <w:pPr>
        <w:pStyle w:val="a7"/>
        <w:spacing w:line="276" w:lineRule="auto"/>
        <w:ind w:left="567" w:right="936" w:firstLine="99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ШС-1000</w:t>
      </w:r>
    </w:p>
    <w:p w:rsidR="006501B6" w:rsidRDefault="006501B6" w:rsidP="006501B6">
      <w:pPr>
        <w:pStyle w:val="a7"/>
        <w:spacing w:line="276" w:lineRule="auto"/>
        <w:ind w:left="567" w:right="936"/>
        <w:jc w:val="center"/>
        <w:rPr>
          <w:sz w:val="32"/>
        </w:rPr>
      </w:pPr>
    </w:p>
    <w:p w:rsidR="006501B6" w:rsidRDefault="006501B6" w:rsidP="006501B6">
      <w:pPr>
        <w:pStyle w:val="a7"/>
        <w:spacing w:line="276" w:lineRule="auto"/>
        <w:ind w:left="567" w:right="936"/>
        <w:jc w:val="center"/>
        <w:rPr>
          <w:sz w:val="32"/>
        </w:rPr>
      </w:pPr>
    </w:p>
    <w:p w:rsidR="006501B6" w:rsidRPr="001E243A" w:rsidRDefault="006501B6" w:rsidP="006501B6">
      <w:pPr>
        <w:pStyle w:val="a7"/>
        <w:spacing w:line="276" w:lineRule="auto"/>
        <w:ind w:left="567" w:right="936" w:firstLine="993"/>
        <w:jc w:val="center"/>
        <w:rPr>
          <w:sz w:val="32"/>
        </w:rPr>
      </w:pPr>
      <w:r>
        <w:rPr>
          <w:sz w:val="32"/>
        </w:rPr>
        <w:t>Руководство по эксплуатации</w:t>
      </w:r>
    </w:p>
    <w:p w:rsidR="006501B6" w:rsidRDefault="006501B6" w:rsidP="006501B6">
      <w:pPr>
        <w:spacing w:line="360" w:lineRule="auto"/>
        <w:ind w:firstLine="720"/>
        <w:jc w:val="center"/>
        <w:rPr>
          <w:sz w:val="28"/>
        </w:rPr>
      </w:pPr>
    </w:p>
    <w:p w:rsidR="006501B6" w:rsidRDefault="006501B6" w:rsidP="006501B6">
      <w:pPr>
        <w:spacing w:line="360" w:lineRule="auto"/>
        <w:ind w:firstLine="720"/>
        <w:jc w:val="center"/>
        <w:rPr>
          <w:sz w:val="28"/>
        </w:rPr>
      </w:pPr>
    </w:p>
    <w:p w:rsidR="006501B6" w:rsidRDefault="006501B6" w:rsidP="006501B6">
      <w:pPr>
        <w:spacing w:line="360" w:lineRule="auto"/>
        <w:ind w:firstLine="720"/>
        <w:jc w:val="center"/>
        <w:rPr>
          <w:sz w:val="28"/>
        </w:rPr>
      </w:pPr>
    </w:p>
    <w:p w:rsidR="006501B6" w:rsidRDefault="006501B6" w:rsidP="006501B6">
      <w:pPr>
        <w:spacing w:line="360" w:lineRule="auto"/>
        <w:ind w:firstLine="720"/>
        <w:jc w:val="center"/>
        <w:rPr>
          <w:sz w:val="28"/>
        </w:rPr>
      </w:pPr>
    </w:p>
    <w:p w:rsidR="006501B6" w:rsidRDefault="006501B6" w:rsidP="006501B6">
      <w:pPr>
        <w:spacing w:line="360" w:lineRule="auto"/>
        <w:ind w:firstLine="720"/>
        <w:jc w:val="center"/>
        <w:rPr>
          <w:sz w:val="28"/>
        </w:rPr>
      </w:pPr>
    </w:p>
    <w:p w:rsidR="006501B6" w:rsidRDefault="006501B6" w:rsidP="006501B6">
      <w:pPr>
        <w:spacing w:line="360" w:lineRule="auto"/>
        <w:ind w:firstLine="720"/>
        <w:jc w:val="center"/>
        <w:rPr>
          <w:sz w:val="28"/>
        </w:rPr>
      </w:pPr>
    </w:p>
    <w:p w:rsidR="006501B6" w:rsidRDefault="006501B6" w:rsidP="006501B6">
      <w:pPr>
        <w:spacing w:line="360" w:lineRule="auto"/>
        <w:ind w:firstLine="720"/>
        <w:jc w:val="center"/>
        <w:rPr>
          <w:sz w:val="28"/>
        </w:rPr>
      </w:pPr>
    </w:p>
    <w:p w:rsidR="006501B6" w:rsidRDefault="006501B6" w:rsidP="006501B6">
      <w:pPr>
        <w:spacing w:line="360" w:lineRule="auto"/>
        <w:ind w:firstLine="720"/>
        <w:jc w:val="center"/>
        <w:rPr>
          <w:sz w:val="28"/>
        </w:rPr>
      </w:pPr>
    </w:p>
    <w:p w:rsidR="006501B6" w:rsidRDefault="006501B6" w:rsidP="006501B6">
      <w:pPr>
        <w:spacing w:line="360" w:lineRule="auto"/>
        <w:rPr>
          <w:sz w:val="28"/>
        </w:rPr>
      </w:pPr>
    </w:p>
    <w:p w:rsidR="006501B6" w:rsidRDefault="006501B6" w:rsidP="006501B6">
      <w:pPr>
        <w:spacing w:line="360" w:lineRule="auto"/>
        <w:rPr>
          <w:sz w:val="28"/>
        </w:rPr>
      </w:pPr>
    </w:p>
    <w:p w:rsidR="006501B6" w:rsidRPr="00697434" w:rsidRDefault="006501B6" w:rsidP="006501B6">
      <w:pPr>
        <w:ind w:firstLine="709"/>
        <w:jc w:val="center"/>
        <w:rPr>
          <w:sz w:val="28"/>
        </w:rPr>
        <w:sectPr w:rsidR="006501B6" w:rsidRPr="00697434" w:rsidSect="00E1453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84" w:right="283" w:bottom="1276" w:left="340" w:header="0" w:footer="0" w:gutter="0"/>
          <w:pgNumType w:start="1"/>
          <w:cols w:space="720"/>
        </w:sectPr>
      </w:pPr>
    </w:p>
    <w:sdt>
      <w:sdtPr>
        <w:rPr>
          <w:rFonts w:ascii="Times New Roman" w:eastAsia="Times New Roman" w:hAnsi="Times New Roman" w:cs="Times New Roman"/>
          <w:color w:val="auto"/>
          <w:sz w:val="20"/>
          <w:szCs w:val="20"/>
        </w:rPr>
        <w:id w:val="-20035821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E1453C" w:rsidRDefault="00E1453C" w:rsidP="00501555">
          <w:pPr>
            <w:pStyle w:val="af0"/>
            <w:ind w:left="708"/>
            <w:jc w:val="center"/>
            <w:rPr>
              <w:rFonts w:ascii="Times New Roman" w:hAnsi="Times New Roman" w:cs="Times New Roman"/>
              <w:b/>
              <w:caps/>
              <w:color w:val="auto"/>
              <w:sz w:val="28"/>
              <w:szCs w:val="24"/>
            </w:rPr>
          </w:pPr>
          <w:r w:rsidRPr="00501555">
            <w:rPr>
              <w:rFonts w:ascii="Times New Roman" w:hAnsi="Times New Roman" w:cs="Times New Roman"/>
              <w:b/>
              <w:caps/>
              <w:color w:val="auto"/>
              <w:sz w:val="28"/>
              <w:szCs w:val="24"/>
            </w:rPr>
            <w:t>Содержание</w:t>
          </w:r>
        </w:p>
        <w:p w:rsidR="00501555" w:rsidRPr="00501555" w:rsidRDefault="00501555" w:rsidP="00501555"/>
        <w:p w:rsidR="00501555" w:rsidRPr="00501555" w:rsidRDefault="00E1453C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r w:rsidRPr="00501555">
            <w:rPr>
              <w:sz w:val="24"/>
              <w:szCs w:val="24"/>
            </w:rPr>
            <w:fldChar w:fldCharType="begin"/>
          </w:r>
          <w:r w:rsidRPr="00501555">
            <w:rPr>
              <w:sz w:val="24"/>
              <w:szCs w:val="24"/>
            </w:rPr>
            <w:instrText xml:space="preserve"> TOC \o "1-3" \h \z \u </w:instrText>
          </w:r>
          <w:r w:rsidRPr="00501555">
            <w:rPr>
              <w:sz w:val="24"/>
              <w:szCs w:val="24"/>
            </w:rPr>
            <w:fldChar w:fldCharType="separate"/>
          </w:r>
          <w:hyperlink w:anchor="_Toc227144233" w:history="1">
            <w:r w:rsidR="00501555" w:rsidRPr="00501555">
              <w:rPr>
                <w:rStyle w:val="af"/>
                <w:noProof/>
                <w:sz w:val="28"/>
                <w:szCs w:val="28"/>
              </w:rPr>
              <w:t>1. Общие указания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_Toc227144233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3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34" w:history="1">
            <w:r w:rsidR="00501555" w:rsidRPr="00501555">
              <w:rPr>
                <w:rStyle w:val="af"/>
                <w:noProof/>
                <w:sz w:val="28"/>
                <w:szCs w:val="28"/>
              </w:rPr>
              <w:t>2. Назначение изделия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_Toc227144234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4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35" w:history="1">
            <w:r w:rsidR="00501555" w:rsidRPr="00501555">
              <w:rPr>
                <w:rStyle w:val="af"/>
                <w:noProof/>
                <w:sz w:val="28"/>
                <w:szCs w:val="28"/>
              </w:rPr>
              <w:t>3. Технические характеристики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_Toc227144235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5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36" w:history="1">
            <w:r w:rsidR="00501555" w:rsidRPr="00501555">
              <w:rPr>
                <w:rStyle w:val="af"/>
                <w:noProof/>
                <w:sz w:val="28"/>
                <w:szCs w:val="28"/>
              </w:rPr>
              <w:t>4. Комплектность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_Toc227144236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6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37" w:history="1">
            <w:r w:rsidR="00501555" w:rsidRPr="00501555">
              <w:rPr>
                <w:rStyle w:val="af"/>
                <w:noProof/>
                <w:sz w:val="28"/>
                <w:szCs w:val="28"/>
              </w:rPr>
              <w:t>5. Указания по безопасности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_Toc227144237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6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38" w:history="1">
            <w:r w:rsidR="00501555" w:rsidRPr="00501555">
              <w:rPr>
                <w:rStyle w:val="af"/>
                <w:noProof/>
                <w:sz w:val="28"/>
                <w:szCs w:val="28"/>
              </w:rPr>
              <w:t>6. Устройство и принцип работы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_Toc227144238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7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39" w:history="1">
            <w:r w:rsidR="00501555" w:rsidRPr="00501555">
              <w:rPr>
                <w:rStyle w:val="af"/>
                <w:noProof/>
                <w:sz w:val="28"/>
                <w:szCs w:val="28"/>
              </w:rPr>
              <w:t>7. Подготовка изделия к эксплуатации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_Toc227144239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7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40" w:history="1">
            <w:r w:rsidR="00501555" w:rsidRPr="00501555">
              <w:rPr>
                <w:rStyle w:val="af"/>
                <w:noProof/>
                <w:sz w:val="28"/>
                <w:szCs w:val="28"/>
              </w:rPr>
              <w:t>8. Подготовка к работе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_Toc227144240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8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41" w:history="1">
            <w:r w:rsidR="00501555" w:rsidRPr="00501555">
              <w:rPr>
                <w:rStyle w:val="af"/>
                <w:noProof/>
                <w:sz w:val="28"/>
                <w:szCs w:val="28"/>
              </w:rPr>
              <w:t>9. Рекомендации по загрузке шкафа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_Toc227144241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8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42" w:history="1">
            <w:r w:rsidR="00501555" w:rsidRPr="00501555">
              <w:rPr>
                <w:rStyle w:val="af"/>
                <w:noProof/>
                <w:sz w:val="28"/>
                <w:szCs w:val="28"/>
              </w:rPr>
              <w:t>10. Использование изделия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_Toc227144242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8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43" w:history="1">
            <w:r w:rsidR="00501555" w:rsidRPr="00501555">
              <w:rPr>
                <w:rStyle w:val="af"/>
                <w:noProof/>
                <w:sz w:val="28"/>
                <w:szCs w:val="28"/>
              </w:rPr>
              <w:t>11. Возможные неисправности и способы их устранения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_Toc227144243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10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44" w:history="1">
            <w:r w:rsidR="00501555" w:rsidRPr="00501555">
              <w:rPr>
                <w:rStyle w:val="af"/>
                <w:noProof/>
                <w:sz w:val="28"/>
                <w:szCs w:val="28"/>
              </w:rPr>
              <w:t>12. Транспортирование и хранение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_Toc227144244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10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45" w:history="1">
            <w:r w:rsidR="00501555" w:rsidRPr="00501555">
              <w:rPr>
                <w:rStyle w:val="af"/>
                <w:noProof/>
                <w:sz w:val="28"/>
                <w:szCs w:val="28"/>
              </w:rPr>
              <w:t>13. Гарантии изготовителя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_Toc227144245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11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46" w:history="1">
            <w:r w:rsidR="00501555" w:rsidRPr="00501555">
              <w:rPr>
                <w:rStyle w:val="af"/>
                <w:noProof/>
                <w:sz w:val="28"/>
                <w:szCs w:val="28"/>
              </w:rPr>
              <w:t>14. Свидетельство о приемке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_Toc227144246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12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47" w:history="1">
            <w:r w:rsidR="00501555" w:rsidRPr="00501555">
              <w:rPr>
                <w:rStyle w:val="af"/>
                <w:noProof/>
                <w:sz w:val="28"/>
                <w:szCs w:val="28"/>
              </w:rPr>
              <w:t>15. Свидетельство об упаковывании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_Toc227144247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12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48" w:history="1">
            <w:r w:rsidR="00501555" w:rsidRPr="00501555">
              <w:rPr>
                <w:rStyle w:val="af"/>
                <w:noProof/>
                <w:sz w:val="28"/>
                <w:szCs w:val="28"/>
              </w:rPr>
              <w:t>16. Сведения о рекламациях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_Toc227144248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13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49" w:history="1">
            <w:r w:rsidR="00501555" w:rsidRPr="00501555">
              <w:rPr>
                <w:rStyle w:val="af"/>
                <w:noProof/>
                <w:sz w:val="28"/>
                <w:szCs w:val="28"/>
              </w:rPr>
              <w:t xml:space="preserve">Приложение А </w:t>
            </w:r>
            <w:r w:rsidR="00501555" w:rsidRPr="00501555">
              <w:rPr>
                <w:noProof/>
                <w:sz w:val="28"/>
                <w:szCs w:val="28"/>
              </w:rPr>
              <w:t>Талон № 1 на гарантийное обслуживание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_Toc227144249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14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1555" w:rsidRPr="00501555" w:rsidRDefault="009A60AD" w:rsidP="00501555">
          <w:pPr>
            <w:pStyle w:val="12"/>
            <w:tabs>
              <w:tab w:val="right" w:leader="dot" w:pos="10565"/>
            </w:tabs>
            <w:ind w:left="708"/>
            <w:rPr>
              <w:rFonts w:eastAsiaTheme="minorEastAsia"/>
              <w:noProof/>
              <w:sz w:val="28"/>
              <w:szCs w:val="28"/>
            </w:rPr>
          </w:pPr>
          <w:hyperlink w:anchor="_Toc227144250" w:history="1">
            <w:r w:rsidR="00501555" w:rsidRPr="00501555">
              <w:rPr>
                <w:rStyle w:val="af"/>
                <w:noProof/>
                <w:sz w:val="28"/>
                <w:szCs w:val="28"/>
              </w:rPr>
              <w:t xml:space="preserve">Приложение Б </w:t>
            </w:r>
            <w:r w:rsidR="00501555" w:rsidRPr="00501555">
              <w:rPr>
                <w:noProof/>
                <w:sz w:val="28"/>
                <w:szCs w:val="28"/>
              </w:rPr>
              <w:t>Талон № 2 на гарантийное обслуживание</w:t>
            </w:r>
            <w:r w:rsidR="00501555" w:rsidRPr="00501555">
              <w:rPr>
                <w:noProof/>
                <w:webHidden/>
                <w:sz w:val="28"/>
                <w:szCs w:val="28"/>
              </w:rPr>
              <w:tab/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begin"/>
            </w:r>
            <w:r w:rsidR="00501555" w:rsidRPr="00501555">
              <w:rPr>
                <w:noProof/>
                <w:webHidden/>
                <w:sz w:val="28"/>
                <w:szCs w:val="28"/>
              </w:rPr>
              <w:instrText xml:space="preserve"> PAGEREF _Toc227144250 \h </w:instrText>
            </w:r>
            <w:r w:rsidR="00501555" w:rsidRPr="00501555">
              <w:rPr>
                <w:noProof/>
                <w:webHidden/>
                <w:sz w:val="28"/>
                <w:szCs w:val="28"/>
              </w:rPr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01555" w:rsidRPr="00501555">
              <w:rPr>
                <w:noProof/>
                <w:webHidden/>
                <w:sz w:val="28"/>
                <w:szCs w:val="28"/>
              </w:rPr>
              <w:t>14</w:t>
            </w:r>
            <w:r w:rsidR="00501555" w:rsidRPr="0050155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1453C" w:rsidRDefault="00E1453C" w:rsidP="00501555">
          <w:pPr>
            <w:ind w:left="708"/>
          </w:pPr>
          <w:r w:rsidRPr="00501555">
            <w:rPr>
              <w:bCs/>
              <w:sz w:val="24"/>
              <w:szCs w:val="24"/>
            </w:rPr>
            <w:fldChar w:fldCharType="end"/>
          </w:r>
        </w:p>
      </w:sdtContent>
    </w:sdt>
    <w:p w:rsidR="006501B6" w:rsidRDefault="006501B6" w:rsidP="00501555">
      <w:pPr>
        <w:contextualSpacing/>
        <w:jc w:val="both"/>
        <w:rPr>
          <w:sz w:val="24"/>
          <w:szCs w:val="24"/>
        </w:rPr>
      </w:pPr>
    </w:p>
    <w:p w:rsidR="006501B6" w:rsidRPr="0046262D" w:rsidRDefault="006501B6" w:rsidP="006501B6">
      <w:pPr>
        <w:ind w:left="567"/>
        <w:contextualSpacing/>
        <w:jc w:val="both"/>
        <w:rPr>
          <w:sz w:val="24"/>
          <w:szCs w:val="24"/>
        </w:rPr>
      </w:pPr>
    </w:p>
    <w:p w:rsidR="006501B6" w:rsidRPr="00F92F71" w:rsidRDefault="006501B6" w:rsidP="006501B6">
      <w:pPr>
        <w:spacing w:line="360" w:lineRule="auto"/>
        <w:ind w:right="227"/>
        <w:rPr>
          <w:sz w:val="28"/>
          <w:szCs w:val="28"/>
        </w:rPr>
        <w:sectPr w:rsidR="006501B6" w:rsidRPr="00F92F71" w:rsidSect="00E1453C">
          <w:headerReference w:type="default" r:id="rId14"/>
          <w:footerReference w:type="default" r:id="rId15"/>
          <w:headerReference w:type="first" r:id="rId16"/>
          <w:pgSz w:w="11907" w:h="16840" w:code="9"/>
          <w:pgMar w:top="851" w:right="992" w:bottom="2127" w:left="340" w:header="283" w:footer="0" w:gutter="0"/>
          <w:pgNumType w:start="2"/>
          <w:cols w:space="720"/>
          <w:titlePg/>
          <w:docGrid w:linePitch="272"/>
        </w:sectPr>
      </w:pPr>
    </w:p>
    <w:p w:rsidR="006501B6" w:rsidRPr="00E1453C" w:rsidRDefault="006501B6" w:rsidP="00E1453C">
      <w:pPr>
        <w:pStyle w:val="1"/>
        <w:ind w:left="708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0" w:name="_Toc227144233"/>
      <w:r w:rsidRPr="00E1453C">
        <w:rPr>
          <w:rFonts w:ascii="Times New Roman" w:hAnsi="Times New Roman" w:cs="Times New Roman"/>
          <w:b/>
          <w:color w:val="auto"/>
          <w:sz w:val="28"/>
        </w:rPr>
        <w:lastRenderedPageBreak/>
        <w:t>1. ОБЩИЕ УКАЗАНИЯ</w:t>
      </w:r>
      <w:bookmarkEnd w:id="0"/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1.1 Данное руководство по эксплуатации (далее по тексту – руководство) в течение всего срока эксплуатации шкафа сушильного ШС-1000 (далее по тексту – шкаф) должно находиться у лиц, ответственных за его сохранность.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1.2 Техническое обслуживание, гарантийный и текущий ремонт шкафа осуществляется персоналом специализированных служб, прошедших соответствующую подготовку.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1.3 К работе со шкафом допускаются лица, изучившие настоящее руководство по эксплуатации и прошедшие специальную подготовку.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1.4 Проверка, наладка и ремонт шкафа должны проводиться специалистами, изучившими техническую и эксплуатационную документацию на шкаф и имеющие группу допуска не ниже третьей при работе на электроустановках до 1000 В.</w:t>
      </w:r>
    </w:p>
    <w:p w:rsidR="006501B6" w:rsidRPr="001E243A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1.5 В связи с постоянным усовершенствованием изделия, внесением конструктивных изменений, повышающих надёжность и улучшающих условия эксплуатации, возможны незначительные расхождения между конструкцией шкафа и настоящим руководством по эксплуатации.</w:t>
      </w:r>
    </w:p>
    <w:p w:rsidR="006501B6" w:rsidRDefault="006501B6" w:rsidP="006501B6">
      <w:pPr>
        <w:pStyle w:val="ad"/>
        <w:ind w:firstLine="0"/>
        <w:rPr>
          <w:sz w:val="20"/>
        </w:rPr>
      </w:pPr>
    </w:p>
    <w:p w:rsidR="006501B6" w:rsidRDefault="006501B6" w:rsidP="006501B6">
      <w:pPr>
        <w:pStyle w:val="ad"/>
        <w:ind w:left="851" w:firstLine="709"/>
        <w:rPr>
          <w:sz w:val="20"/>
        </w:rPr>
      </w:pPr>
    </w:p>
    <w:p w:rsidR="006501B6" w:rsidRPr="00E1453C" w:rsidRDefault="006501B6" w:rsidP="00E1453C">
      <w:pPr>
        <w:pStyle w:val="1"/>
        <w:pageBreakBefore/>
        <w:ind w:left="708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" w:name="_Toc227144234"/>
      <w:r w:rsidRPr="00E1453C">
        <w:rPr>
          <w:rFonts w:ascii="Times New Roman" w:hAnsi="Times New Roman" w:cs="Times New Roman"/>
          <w:b/>
          <w:color w:val="auto"/>
          <w:sz w:val="28"/>
        </w:rPr>
        <w:lastRenderedPageBreak/>
        <w:t>2. НАЗНАЧЕНИЕ ИЗДЕЛИЯ</w:t>
      </w:r>
      <w:bookmarkEnd w:id="1"/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2.1 Шкаф предназначен для сушки стеклянной и металлической посуды, чашек Петри, колб, инструментов</w:t>
      </w:r>
      <w:r w:rsidRPr="00F829FA">
        <w:rPr>
          <w:sz w:val="28"/>
        </w:rPr>
        <w:t>,</w:t>
      </w:r>
      <w:r>
        <w:rPr>
          <w:sz w:val="28"/>
        </w:rPr>
        <w:t xml:space="preserve"> термостойких порошков и других не горючих материалов. Шкаф обеспечивает непрерывное поддержание внутри рабочей камеры стабильной температуры.</w:t>
      </w:r>
    </w:p>
    <w:p w:rsidR="006501B6" w:rsidRDefault="006501B6" w:rsidP="006501B6">
      <w:pPr>
        <w:ind w:left="993" w:firstLine="567"/>
        <w:jc w:val="both"/>
        <w:rPr>
          <w:sz w:val="28"/>
          <w:szCs w:val="28"/>
        </w:rPr>
      </w:pPr>
      <w:r>
        <w:rPr>
          <w:sz w:val="28"/>
          <w:szCs w:val="28"/>
        </w:rPr>
        <w:t>2.2 Шкаф должен эксплуатироваться в помещениях с диапазоном температур окружающего воздуха от +10 ºС до +35 ºС, относительной влажностью воздуха до 80 % при температуре +25 ºС и атмосферном давлении 84-106,7 кПа (630-800 мм рт. ст.).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2.3 </w:t>
      </w:r>
      <w:r w:rsidRPr="005D1DC9">
        <w:rPr>
          <w:spacing w:val="-6"/>
          <w:sz w:val="28"/>
        </w:rPr>
        <w:t xml:space="preserve">Шкаф отнесен </w:t>
      </w:r>
      <w:r>
        <w:rPr>
          <w:spacing w:val="-6"/>
          <w:sz w:val="28"/>
        </w:rPr>
        <w:t>к</w:t>
      </w:r>
      <w:r w:rsidRPr="005D1DC9">
        <w:rPr>
          <w:spacing w:val="-6"/>
          <w:sz w:val="28"/>
        </w:rPr>
        <w:t xml:space="preserve"> виду климатического исполнения УХЛ </w:t>
      </w:r>
      <w:r>
        <w:rPr>
          <w:spacing w:val="-6"/>
          <w:sz w:val="28"/>
        </w:rPr>
        <w:t xml:space="preserve">4.2 по </w:t>
      </w:r>
      <w:r w:rsidRPr="005D1DC9">
        <w:rPr>
          <w:spacing w:val="-6"/>
          <w:sz w:val="28"/>
        </w:rPr>
        <w:t>ГОСТ 15150.</w:t>
      </w:r>
    </w:p>
    <w:p w:rsidR="006501B6" w:rsidRDefault="006501B6" w:rsidP="006501B6">
      <w:pPr>
        <w:pStyle w:val="ad"/>
        <w:ind w:left="993" w:firstLine="567"/>
      </w:pPr>
      <w:r w:rsidRPr="0069624B">
        <w:t xml:space="preserve">2.4 </w:t>
      </w:r>
      <w:r>
        <w:t>Шкаф имеет цифров</w:t>
      </w:r>
      <w:r w:rsidR="009A60AD">
        <w:t xml:space="preserve">ую индикацию заданной и </w:t>
      </w:r>
      <w:proofErr w:type="gramStart"/>
      <w:r w:rsidR="009A60AD">
        <w:t xml:space="preserve">текущей </w:t>
      </w:r>
      <w:r>
        <w:t>температуры</w:t>
      </w:r>
      <w:proofErr w:type="gramEnd"/>
      <w:r>
        <w:t xml:space="preserve"> и времени выдержки сушки.</w:t>
      </w:r>
    </w:p>
    <w:p w:rsidR="006501B6" w:rsidRDefault="006501B6" w:rsidP="006501B6">
      <w:pPr>
        <w:pStyle w:val="ad"/>
        <w:ind w:left="993" w:firstLine="567"/>
      </w:pPr>
      <w:r>
        <w:rPr>
          <w:b/>
          <w:noProof/>
        </w:rPr>
        <w:drawing>
          <wp:anchor distT="0" distB="0" distL="114300" distR="114300" simplePos="0" relativeHeight="251660288" behindDoc="1" locked="0" layoutInCell="1" allowOverlap="1" wp14:anchorId="24B8CD8F" wp14:editId="60B2B8B2">
            <wp:simplePos x="0" y="0"/>
            <wp:positionH relativeFrom="column">
              <wp:posOffset>464185</wp:posOffset>
            </wp:positionH>
            <wp:positionV relativeFrom="paragraph">
              <wp:posOffset>683895</wp:posOffset>
            </wp:positionV>
            <wp:extent cx="3275965" cy="3922395"/>
            <wp:effectExtent l="0" t="0" r="635" b="1905"/>
            <wp:wrapTight wrapText="bothSides">
              <wp:wrapPolygon edited="0">
                <wp:start x="0" y="0"/>
                <wp:lineTo x="0" y="21506"/>
                <wp:lineTo x="21479" y="21506"/>
                <wp:lineTo x="21479" y="0"/>
                <wp:lineTo x="0" y="0"/>
              </wp:wrapPolygon>
            </wp:wrapTight>
            <wp:docPr id="5" name="Рисунок 5" descr="ШС-1000 габариты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ШС-1000 габариты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8" r="2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65" cy="392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2.5 Шкаф изготавливается в двух исполн</w:t>
      </w:r>
      <w:r w:rsidR="009A60AD">
        <w:t>ениях с максимальными температу</w:t>
      </w:r>
      <w:r>
        <w:t xml:space="preserve">рами в камере на 200 ℃ </w:t>
      </w:r>
      <w:r w:rsidRPr="000961FD">
        <w:rPr>
          <w:szCs w:val="28"/>
        </w:rPr>
        <w:t>(ШС-1000/200 СПУ)</w:t>
      </w:r>
      <w:r>
        <w:t xml:space="preserve"> и на 350 ℃ </w:t>
      </w:r>
      <w:r w:rsidRPr="000961FD">
        <w:rPr>
          <w:szCs w:val="28"/>
        </w:rPr>
        <w:t>(ШС-1000/</w:t>
      </w:r>
      <w:r>
        <w:rPr>
          <w:szCs w:val="28"/>
        </w:rPr>
        <w:t>35</w:t>
      </w:r>
      <w:r w:rsidRPr="000961FD">
        <w:rPr>
          <w:szCs w:val="28"/>
        </w:rPr>
        <w:t>0 СПУ)</w:t>
      </w:r>
      <w:r>
        <w:rPr>
          <w:szCs w:val="28"/>
        </w:rPr>
        <w:t xml:space="preserve"> </w:t>
      </w:r>
      <w:r>
        <w:t>соответственно.</w:t>
      </w:r>
      <w:r w:rsidRPr="005A6BB0">
        <w:t xml:space="preserve"> </w:t>
      </w:r>
    </w:p>
    <w:p w:rsidR="006501B6" w:rsidRDefault="006501B6" w:rsidP="006501B6">
      <w:pPr>
        <w:ind w:firstLine="1276"/>
        <w:jc w:val="center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61312" behindDoc="1" locked="0" layoutInCell="1" allowOverlap="1" wp14:anchorId="43646506" wp14:editId="7D846148">
            <wp:simplePos x="0" y="0"/>
            <wp:positionH relativeFrom="column">
              <wp:posOffset>3584575</wp:posOffset>
            </wp:positionH>
            <wp:positionV relativeFrom="paragraph">
              <wp:posOffset>121920</wp:posOffset>
            </wp:positionV>
            <wp:extent cx="3274695" cy="3959860"/>
            <wp:effectExtent l="0" t="0" r="1905" b="2540"/>
            <wp:wrapTight wrapText="bothSides">
              <wp:wrapPolygon edited="0">
                <wp:start x="0" y="0"/>
                <wp:lineTo x="0" y="21510"/>
                <wp:lineTo x="21487" y="21510"/>
                <wp:lineTo x="21487" y="0"/>
                <wp:lineTo x="0" y="0"/>
              </wp:wrapPolygon>
            </wp:wrapTight>
            <wp:docPr id="4" name="Рисунок 4" descr="ШС-1000 габариты 2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ШС-1000 габариты 2 (1)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69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1B6" w:rsidRDefault="006501B6" w:rsidP="006501B6">
      <w:pPr>
        <w:tabs>
          <w:tab w:val="left" w:pos="2490"/>
        </w:tabs>
        <w:ind w:firstLine="1276"/>
        <w:jc w:val="center"/>
        <w:rPr>
          <w:sz w:val="28"/>
        </w:rPr>
      </w:pPr>
      <w:r w:rsidRPr="009A60AD">
        <w:rPr>
          <w:sz w:val="28"/>
        </w:rPr>
        <w:t>Рисунок 1 – Внешний вид шкафа</w:t>
      </w:r>
    </w:p>
    <w:p w:rsidR="006501B6" w:rsidRPr="00E1453C" w:rsidRDefault="006501B6" w:rsidP="00E1453C">
      <w:pPr>
        <w:pStyle w:val="1"/>
        <w:ind w:left="708"/>
        <w:jc w:val="center"/>
        <w:rPr>
          <w:rFonts w:ascii="Times New Roman" w:hAnsi="Times New Roman" w:cs="Times New Roman"/>
          <w:b/>
        </w:rPr>
      </w:pPr>
      <w:r>
        <w:br w:type="page"/>
      </w:r>
      <w:bookmarkStart w:id="2" w:name="_Toc227144235"/>
      <w:r w:rsidRPr="00E1453C">
        <w:rPr>
          <w:rFonts w:ascii="Times New Roman" w:hAnsi="Times New Roman" w:cs="Times New Roman"/>
          <w:b/>
          <w:color w:val="auto"/>
          <w:sz w:val="28"/>
        </w:rPr>
        <w:lastRenderedPageBreak/>
        <w:t>3. ТЕХНИЧЕСКИЕ ХАРАКТЕРИСТИКИ</w:t>
      </w:r>
      <w:bookmarkEnd w:id="2"/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3.1 Основные технические характеристики шкафа приведены в таблице 1.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Таблица 1 – Основные технические характеристики шкафа</w:t>
      </w:r>
    </w:p>
    <w:tbl>
      <w:tblPr>
        <w:tblW w:w="10064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1843"/>
        <w:gridCol w:w="1701"/>
        <w:gridCol w:w="1417"/>
      </w:tblGrid>
      <w:tr w:rsidR="006501B6" w:rsidTr="009A60AD">
        <w:trPr>
          <w:trHeight w:val="510"/>
        </w:trPr>
        <w:tc>
          <w:tcPr>
            <w:tcW w:w="5103" w:type="dxa"/>
            <w:vMerge w:val="restart"/>
            <w:vAlign w:val="center"/>
          </w:tcPr>
          <w:p w:rsidR="006501B6" w:rsidRDefault="006501B6" w:rsidP="00E1453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Значение </w:t>
            </w:r>
          </w:p>
          <w:p w:rsidR="006501B6" w:rsidRDefault="006501B6" w:rsidP="00E1453C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параметра</w:t>
            </w:r>
            <w:proofErr w:type="gramEnd"/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b/>
                <w:spacing w:val="-6"/>
                <w:sz w:val="24"/>
                <w:szCs w:val="24"/>
              </w:rPr>
            </w:pPr>
            <w:r>
              <w:rPr>
                <w:b/>
                <w:spacing w:val="-6"/>
                <w:sz w:val="24"/>
                <w:szCs w:val="24"/>
              </w:rPr>
              <w:t>Примечания</w:t>
            </w:r>
          </w:p>
        </w:tc>
      </w:tr>
      <w:tr w:rsidR="006501B6" w:rsidTr="009A60AD">
        <w:trPr>
          <w:trHeight w:val="315"/>
        </w:trPr>
        <w:tc>
          <w:tcPr>
            <w:tcW w:w="5103" w:type="dxa"/>
            <w:vMerge/>
            <w:vAlign w:val="center"/>
          </w:tcPr>
          <w:p w:rsidR="006501B6" w:rsidRDefault="006501B6" w:rsidP="00E1453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ШС-1000/200 СПУ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ШС-1000/350</w:t>
            </w:r>
          </w:p>
          <w:p w:rsidR="006501B6" w:rsidRDefault="006501B6" w:rsidP="00E1453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СПУ</w:t>
            </w: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b/>
                <w:spacing w:val="-6"/>
                <w:sz w:val="24"/>
                <w:szCs w:val="24"/>
              </w:rPr>
            </w:pPr>
          </w:p>
        </w:tc>
      </w:tr>
      <w:tr w:rsidR="006501B6" w:rsidTr="009A60AD">
        <w:trPr>
          <w:trHeight w:val="143"/>
        </w:trPr>
        <w:tc>
          <w:tcPr>
            <w:tcW w:w="5103" w:type="dxa"/>
            <w:vAlign w:val="center"/>
          </w:tcPr>
          <w:p w:rsidR="006501B6" w:rsidRDefault="006501B6" w:rsidP="00E1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Максимальный температурный диапазон, °</w:t>
            </w:r>
            <w:r>
              <w:rPr>
                <w:sz w:val="24"/>
                <w:szCs w:val="24"/>
                <w:lang w:val="en-US"/>
              </w:rPr>
              <w:t>C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+50…+200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+50…+350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6501B6" w:rsidTr="009A60AD">
        <w:trPr>
          <w:trHeight w:val="142"/>
        </w:trPr>
        <w:tc>
          <w:tcPr>
            <w:tcW w:w="5103" w:type="dxa"/>
            <w:vAlign w:val="center"/>
          </w:tcPr>
          <w:p w:rsidR="006501B6" w:rsidRDefault="006501B6" w:rsidP="00E1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Объём рабочей камеры, дм³, не менее</w:t>
            </w:r>
          </w:p>
        </w:tc>
        <w:tc>
          <w:tcPr>
            <w:tcW w:w="3544" w:type="dxa"/>
            <w:gridSpan w:val="2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1417" w:type="dxa"/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</w:p>
        </w:tc>
      </w:tr>
      <w:tr w:rsidR="009A60AD" w:rsidTr="009A60AD">
        <w:trPr>
          <w:trHeight w:val="880"/>
        </w:trPr>
        <w:tc>
          <w:tcPr>
            <w:tcW w:w="5103" w:type="dxa"/>
            <w:vAlign w:val="center"/>
          </w:tcPr>
          <w:p w:rsidR="009A60AD" w:rsidRPr="009A60AD" w:rsidRDefault="009A60AD" w:rsidP="009A60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Максимальное отклонение показаний индикации камеры от заданного значения, °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, не более</w:t>
            </w:r>
          </w:p>
        </w:tc>
        <w:tc>
          <w:tcPr>
            <w:tcW w:w="1843" w:type="dxa"/>
            <w:vAlign w:val="center"/>
          </w:tcPr>
          <w:p w:rsidR="009A60AD" w:rsidRDefault="009A60AD" w:rsidP="00E1453C">
            <w:pPr>
              <w:jc w:val="center"/>
              <w:rPr>
                <w:sz w:val="24"/>
                <w:szCs w:val="24"/>
              </w:rPr>
            </w:pPr>
          </w:p>
          <w:p w:rsidR="009A60AD" w:rsidRDefault="009A60AD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±2</w:t>
            </w:r>
          </w:p>
          <w:p w:rsidR="009A60AD" w:rsidRDefault="009A60AD" w:rsidP="00E145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A60AD" w:rsidRDefault="009A60AD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±2</w:t>
            </w:r>
          </w:p>
        </w:tc>
        <w:tc>
          <w:tcPr>
            <w:tcW w:w="1417" w:type="dxa"/>
            <w:vAlign w:val="center"/>
          </w:tcPr>
          <w:p w:rsidR="009A60AD" w:rsidRDefault="009A60AD" w:rsidP="00E1453C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6501B6" w:rsidTr="009A60AD">
        <w:trPr>
          <w:trHeight w:val="915"/>
        </w:trPr>
        <w:tc>
          <w:tcPr>
            <w:tcW w:w="5103" w:type="dxa"/>
            <w:vAlign w:val="center"/>
          </w:tcPr>
          <w:p w:rsidR="006501B6" w:rsidRDefault="006501B6" w:rsidP="00E1453C">
            <w:pPr>
              <w:jc w:val="both"/>
              <w:rPr>
                <w:sz w:val="24"/>
                <w:szCs w:val="24"/>
              </w:rPr>
            </w:pPr>
            <w:r w:rsidRPr="009A60AD">
              <w:rPr>
                <w:sz w:val="24"/>
                <w:szCs w:val="24"/>
              </w:rPr>
              <w:t>4. Предельное отклонение среднего значения температуры от заданной, ºС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6501B6" w:rsidRPr="005A6BB0" w:rsidRDefault="006501B6" w:rsidP="00E1453C">
            <w:pPr>
              <w:jc w:val="center"/>
              <w:rPr>
                <w:strike/>
                <w:sz w:val="24"/>
                <w:szCs w:val="24"/>
              </w:rPr>
            </w:pPr>
            <w:r w:rsidRPr="00CE397C">
              <w:rPr>
                <w:sz w:val="24"/>
                <w:szCs w:val="24"/>
              </w:rPr>
              <w:t>±2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6501B6" w:rsidRPr="005A6BB0" w:rsidRDefault="006501B6" w:rsidP="00E1453C">
            <w:pPr>
              <w:jc w:val="center"/>
              <w:rPr>
                <w:strike/>
                <w:sz w:val="24"/>
                <w:szCs w:val="24"/>
              </w:rPr>
            </w:pPr>
            <w:r w:rsidRPr="00CE397C">
              <w:rPr>
                <w:sz w:val="24"/>
                <w:szCs w:val="24"/>
              </w:rPr>
              <w:t>±3</w:t>
            </w:r>
          </w:p>
        </w:tc>
        <w:tc>
          <w:tcPr>
            <w:tcW w:w="1417" w:type="dxa"/>
            <w:vAlign w:val="center"/>
          </w:tcPr>
          <w:p w:rsidR="006501B6" w:rsidRPr="005A6BB0" w:rsidRDefault="006501B6" w:rsidP="00E1453C">
            <w:pPr>
              <w:jc w:val="center"/>
              <w:rPr>
                <w:sz w:val="24"/>
                <w:szCs w:val="24"/>
              </w:rPr>
            </w:pPr>
          </w:p>
        </w:tc>
      </w:tr>
      <w:tr w:rsidR="006501B6" w:rsidTr="009A60AD">
        <w:trPr>
          <w:trHeight w:val="915"/>
        </w:trPr>
        <w:tc>
          <w:tcPr>
            <w:tcW w:w="5103" w:type="dxa"/>
            <w:vAlign w:val="center"/>
          </w:tcPr>
          <w:p w:rsidR="006501B6" w:rsidRPr="009A60AD" w:rsidRDefault="006501B6" w:rsidP="00E1453C">
            <w:pPr>
              <w:jc w:val="both"/>
              <w:rPr>
                <w:sz w:val="24"/>
                <w:szCs w:val="24"/>
              </w:rPr>
            </w:pPr>
            <w:r w:rsidRPr="009A60AD">
              <w:rPr>
                <w:sz w:val="24"/>
                <w:szCs w:val="24"/>
              </w:rPr>
              <w:t>5. Градиент температуры, С°, не более</w:t>
            </w:r>
          </w:p>
          <w:p w:rsidR="006501B6" w:rsidRPr="009A60AD" w:rsidRDefault="006501B6" w:rsidP="00E1453C">
            <w:pPr>
              <w:jc w:val="both"/>
              <w:rPr>
                <w:sz w:val="24"/>
                <w:szCs w:val="24"/>
              </w:rPr>
            </w:pPr>
            <w:r w:rsidRPr="009A60AD">
              <w:rPr>
                <w:sz w:val="24"/>
                <w:szCs w:val="24"/>
              </w:rPr>
              <w:t>(</w:t>
            </w:r>
            <w:proofErr w:type="gramStart"/>
            <w:r w:rsidRPr="009A60AD">
              <w:rPr>
                <w:sz w:val="24"/>
                <w:szCs w:val="24"/>
              </w:rPr>
              <w:t>разность</w:t>
            </w:r>
            <w:proofErr w:type="gramEnd"/>
            <w:r w:rsidRPr="009A60AD">
              <w:rPr>
                <w:sz w:val="24"/>
                <w:szCs w:val="24"/>
              </w:rPr>
              <w:t xml:space="preserve"> между максимальными и минимальными средними значениями температуры, после стабилизации в любых двух точках полезного объема камеры)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6501B6" w:rsidRPr="009A60AD" w:rsidRDefault="006501B6" w:rsidP="00E1453C">
            <w:pPr>
              <w:jc w:val="center"/>
              <w:rPr>
                <w:sz w:val="24"/>
                <w:szCs w:val="24"/>
              </w:rPr>
            </w:pPr>
            <w:r w:rsidRPr="009A60AD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6501B6" w:rsidRPr="009A60AD" w:rsidRDefault="006501B6" w:rsidP="00E1453C">
            <w:pPr>
              <w:jc w:val="center"/>
              <w:rPr>
                <w:sz w:val="24"/>
                <w:szCs w:val="24"/>
              </w:rPr>
            </w:pPr>
            <w:r w:rsidRPr="009A60AD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vAlign w:val="center"/>
          </w:tcPr>
          <w:p w:rsidR="006501B6" w:rsidRPr="005A6BB0" w:rsidRDefault="006501B6" w:rsidP="00E1453C">
            <w:pPr>
              <w:jc w:val="center"/>
              <w:rPr>
                <w:sz w:val="24"/>
                <w:szCs w:val="24"/>
              </w:rPr>
            </w:pPr>
          </w:p>
        </w:tc>
      </w:tr>
      <w:tr w:rsidR="009A60AD" w:rsidTr="009A60AD">
        <w:trPr>
          <w:trHeight w:val="784"/>
        </w:trPr>
        <w:tc>
          <w:tcPr>
            <w:tcW w:w="5103" w:type="dxa"/>
            <w:vAlign w:val="center"/>
          </w:tcPr>
          <w:p w:rsidR="009A60AD" w:rsidRDefault="009A60AD" w:rsidP="00E1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D833EB">
              <w:rPr>
                <w:sz w:val="24"/>
                <w:szCs w:val="24"/>
              </w:rPr>
              <w:t>. Время нагрева незагруженного шкафа от температуры окружающей среды</w:t>
            </w:r>
            <w:r>
              <w:rPr>
                <w:sz w:val="24"/>
                <w:szCs w:val="24"/>
              </w:rPr>
              <w:t xml:space="preserve"> до максимальной температуры.</w:t>
            </w:r>
          </w:p>
        </w:tc>
        <w:tc>
          <w:tcPr>
            <w:tcW w:w="1843" w:type="dxa"/>
            <w:vAlign w:val="center"/>
          </w:tcPr>
          <w:p w:rsidR="009A60AD" w:rsidRDefault="009A60AD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701" w:type="dxa"/>
            <w:vAlign w:val="center"/>
          </w:tcPr>
          <w:p w:rsidR="009A60AD" w:rsidRDefault="009A60AD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417" w:type="dxa"/>
            <w:vAlign w:val="center"/>
          </w:tcPr>
          <w:p w:rsidR="009A60AD" w:rsidRDefault="009A60AD" w:rsidP="00E1453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6501B6" w:rsidTr="009A60AD">
        <w:trPr>
          <w:trHeight w:val="111"/>
        </w:trPr>
        <w:tc>
          <w:tcPr>
            <w:tcW w:w="5103" w:type="dxa"/>
            <w:vAlign w:val="center"/>
          </w:tcPr>
          <w:p w:rsidR="006501B6" w:rsidRDefault="006501B6" w:rsidP="00E1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Температура срабатывания сигнала «Авария», °С, не более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1843" w:type="dxa"/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1701" w:type="dxa"/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</w:t>
            </w:r>
          </w:p>
        </w:tc>
        <w:tc>
          <w:tcPr>
            <w:tcW w:w="1417" w:type="dxa"/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6501B6" w:rsidTr="009A60AD">
        <w:trPr>
          <w:trHeight w:val="135"/>
        </w:trPr>
        <w:tc>
          <w:tcPr>
            <w:tcW w:w="5103" w:type="dxa"/>
          </w:tcPr>
          <w:p w:rsidR="006501B6" w:rsidRDefault="006501B6" w:rsidP="00E1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Потребляемая мощность, кВт, не более</w:t>
            </w:r>
          </w:p>
        </w:tc>
        <w:tc>
          <w:tcPr>
            <w:tcW w:w="3544" w:type="dxa"/>
            <w:gridSpan w:val="2"/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417" w:type="dxa"/>
          </w:tcPr>
          <w:p w:rsidR="006501B6" w:rsidRDefault="006501B6" w:rsidP="00E1453C">
            <w:pPr>
              <w:rPr>
                <w:sz w:val="24"/>
                <w:szCs w:val="24"/>
              </w:rPr>
            </w:pPr>
          </w:p>
        </w:tc>
      </w:tr>
      <w:tr w:rsidR="006501B6" w:rsidTr="009A60AD">
        <w:trPr>
          <w:trHeight w:val="135"/>
        </w:trPr>
        <w:tc>
          <w:tcPr>
            <w:tcW w:w="5103" w:type="dxa"/>
          </w:tcPr>
          <w:p w:rsidR="006501B6" w:rsidRDefault="006501B6" w:rsidP="00E145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Размеры рабочей камеры, мм, не менее: </w:t>
            </w:r>
          </w:p>
          <w:p w:rsidR="006501B6" w:rsidRDefault="006501B6" w:rsidP="00E1453C">
            <w:pPr>
              <w:ind w:firstLine="17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ширина</w:t>
            </w:r>
            <w:proofErr w:type="gramEnd"/>
            <w:r>
              <w:rPr>
                <w:sz w:val="24"/>
                <w:szCs w:val="24"/>
              </w:rPr>
              <w:t xml:space="preserve"> ×</w:t>
            </w:r>
            <w:proofErr w:type="spellStart"/>
            <w:r>
              <w:rPr>
                <w:sz w:val="24"/>
                <w:szCs w:val="24"/>
              </w:rPr>
              <w:t>высота×глубина</w:t>
            </w:r>
            <w:proofErr w:type="spellEnd"/>
          </w:p>
        </w:tc>
        <w:tc>
          <w:tcPr>
            <w:tcW w:w="3544" w:type="dxa"/>
            <w:gridSpan w:val="2"/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</w:p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960×1100×960</w:t>
            </w:r>
          </w:p>
        </w:tc>
        <w:tc>
          <w:tcPr>
            <w:tcW w:w="1417" w:type="dxa"/>
          </w:tcPr>
          <w:p w:rsidR="006501B6" w:rsidRDefault="006501B6" w:rsidP="00E1453C">
            <w:pPr>
              <w:rPr>
                <w:sz w:val="24"/>
                <w:szCs w:val="24"/>
              </w:rPr>
            </w:pPr>
          </w:p>
        </w:tc>
      </w:tr>
      <w:tr w:rsidR="006501B6" w:rsidTr="009A60AD">
        <w:trPr>
          <w:trHeight w:val="143"/>
        </w:trPr>
        <w:tc>
          <w:tcPr>
            <w:tcW w:w="5103" w:type="dxa"/>
          </w:tcPr>
          <w:p w:rsidR="006501B6" w:rsidRDefault="006501B6" w:rsidP="00E1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Габаритные размеры шкафа, мм, не более: </w:t>
            </w:r>
          </w:p>
          <w:p w:rsidR="006501B6" w:rsidRDefault="006501B6" w:rsidP="00E1453C">
            <w:pPr>
              <w:ind w:firstLine="176"/>
              <w:jc w:val="both"/>
              <w:rPr>
                <w:spacing w:val="-6"/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-6"/>
                <w:sz w:val="24"/>
                <w:szCs w:val="24"/>
              </w:rPr>
              <w:t>ширина</w:t>
            </w:r>
            <w:proofErr w:type="gramEnd"/>
            <w:r>
              <w:rPr>
                <w:spacing w:val="-6"/>
                <w:sz w:val="24"/>
                <w:szCs w:val="24"/>
              </w:rPr>
              <w:t>×высота×глубина</w:t>
            </w:r>
            <w:proofErr w:type="spellEnd"/>
            <w:r>
              <w:rPr>
                <w:spacing w:val="-6"/>
                <w:sz w:val="24"/>
                <w:szCs w:val="24"/>
              </w:rPr>
              <w:t xml:space="preserve"> </w:t>
            </w:r>
            <w:r w:rsidRPr="009A60AD">
              <w:rPr>
                <w:spacing w:val="-6"/>
                <w:sz w:val="24"/>
                <w:szCs w:val="24"/>
              </w:rPr>
              <w:t>(без выступающих частей)</w:t>
            </w:r>
          </w:p>
        </w:tc>
        <w:tc>
          <w:tcPr>
            <w:tcW w:w="3544" w:type="dxa"/>
            <w:gridSpan w:val="2"/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</w:p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  <w:r w:rsidRPr="00D57973">
              <w:rPr>
                <w:sz w:val="24"/>
                <w:szCs w:val="24"/>
              </w:rPr>
              <w:t>1125×</w:t>
            </w:r>
            <w:r w:rsidRPr="00D57973">
              <w:rPr>
                <w:sz w:val="24"/>
                <w:szCs w:val="24"/>
                <w:lang w:val="en-US"/>
              </w:rPr>
              <w:t>1730</w:t>
            </w:r>
            <w:r w:rsidRPr="00D57973"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  <w:lang w:val="en-US"/>
              </w:rPr>
              <w:t>1545</w:t>
            </w:r>
          </w:p>
        </w:tc>
        <w:tc>
          <w:tcPr>
            <w:tcW w:w="1417" w:type="dxa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</w:p>
        </w:tc>
      </w:tr>
      <w:tr w:rsidR="006501B6" w:rsidTr="009A60AD">
        <w:trPr>
          <w:trHeight w:val="143"/>
        </w:trPr>
        <w:tc>
          <w:tcPr>
            <w:tcW w:w="5103" w:type="dxa"/>
          </w:tcPr>
          <w:p w:rsidR="006501B6" w:rsidRDefault="006501B6" w:rsidP="00E1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Масса, кг, не более</w:t>
            </w:r>
          </w:p>
        </w:tc>
        <w:tc>
          <w:tcPr>
            <w:tcW w:w="3544" w:type="dxa"/>
            <w:gridSpan w:val="2"/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</w:tcPr>
          <w:p w:rsidR="006501B6" w:rsidRDefault="006501B6" w:rsidP="00E1453C">
            <w:pPr>
              <w:jc w:val="center"/>
              <w:rPr>
                <w:sz w:val="28"/>
              </w:rPr>
            </w:pPr>
          </w:p>
        </w:tc>
      </w:tr>
      <w:tr w:rsidR="006501B6" w:rsidTr="009A60AD">
        <w:trPr>
          <w:trHeight w:val="270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6501B6" w:rsidRDefault="006501B6" w:rsidP="00E1453C">
            <w:pPr>
              <w:tabs>
                <w:tab w:val="num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  <w:r>
              <w:rPr>
                <w:sz w:val="24"/>
              </w:rPr>
              <w:t>Напряжения 3-х фазной питающей сети, В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400 В </w:t>
            </w:r>
            <w:r>
              <w:rPr>
                <w:rFonts w:ascii="Symbol" w:eastAsia="Symbol" w:hAnsi="Symbol" w:cs="Symbol"/>
                <w:sz w:val="24"/>
              </w:rPr>
              <w:t></w:t>
            </w:r>
            <w:r>
              <w:rPr>
                <w:sz w:val="24"/>
              </w:rPr>
              <w:t>10 %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</w:p>
        </w:tc>
      </w:tr>
      <w:tr w:rsidR="006501B6" w:rsidTr="009A60AD">
        <w:trPr>
          <w:trHeight w:val="270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1B6" w:rsidRDefault="006501B6" w:rsidP="00E1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 Частота питающей сети, Гц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</w:p>
        </w:tc>
      </w:tr>
      <w:tr w:rsidR="006501B6" w:rsidTr="009A60AD">
        <w:trPr>
          <w:trHeight w:val="285"/>
        </w:trPr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6501B6" w:rsidRDefault="006501B6" w:rsidP="00E1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Средний срок службы, лет, не менее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</w:p>
        </w:tc>
      </w:tr>
      <w:tr w:rsidR="006501B6" w:rsidTr="009A60AD">
        <w:tc>
          <w:tcPr>
            <w:tcW w:w="5103" w:type="dxa"/>
            <w:vAlign w:val="center"/>
          </w:tcPr>
          <w:p w:rsidR="006501B6" w:rsidRDefault="006501B6" w:rsidP="00E1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 Конвекция воздуха в камере</w:t>
            </w:r>
            <w:r>
              <w:rPr>
                <w:sz w:val="24"/>
                <w:szCs w:val="24"/>
              </w:rPr>
              <w:tab/>
            </w:r>
          </w:p>
          <w:p w:rsidR="006501B6" w:rsidRDefault="006501B6" w:rsidP="00E1453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Принудительная при помощи вентиляторов</w:t>
            </w:r>
          </w:p>
        </w:tc>
        <w:tc>
          <w:tcPr>
            <w:tcW w:w="1417" w:type="dxa"/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</w:p>
        </w:tc>
      </w:tr>
      <w:tr w:rsidR="006501B6" w:rsidTr="009A60AD">
        <w:tc>
          <w:tcPr>
            <w:tcW w:w="5103" w:type="dxa"/>
            <w:vAlign w:val="center"/>
          </w:tcPr>
          <w:p w:rsidR="006501B6" w:rsidRDefault="006501B6" w:rsidP="00E1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6. Исполнение</w:t>
            </w:r>
          </w:p>
        </w:tc>
        <w:tc>
          <w:tcPr>
            <w:tcW w:w="3544" w:type="dxa"/>
            <w:gridSpan w:val="2"/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Напольное</w:t>
            </w:r>
          </w:p>
        </w:tc>
        <w:tc>
          <w:tcPr>
            <w:tcW w:w="1417" w:type="dxa"/>
            <w:vAlign w:val="center"/>
          </w:tcPr>
          <w:p w:rsidR="006501B6" w:rsidRDefault="006501B6" w:rsidP="00E1453C">
            <w:pPr>
              <w:jc w:val="center"/>
              <w:rPr>
                <w:sz w:val="24"/>
                <w:szCs w:val="24"/>
              </w:rPr>
            </w:pPr>
          </w:p>
        </w:tc>
      </w:tr>
    </w:tbl>
    <w:p w:rsidR="006501B6" w:rsidRPr="001A1B05" w:rsidRDefault="006501B6" w:rsidP="006501B6">
      <w:pPr>
        <w:pStyle w:val="a8"/>
        <w:spacing w:line="240" w:lineRule="auto"/>
        <w:ind w:left="993" w:firstLine="426"/>
        <w:rPr>
          <w:sz w:val="12"/>
        </w:rPr>
      </w:pPr>
    </w:p>
    <w:p w:rsidR="006501B6" w:rsidRDefault="006501B6" w:rsidP="006501B6">
      <w:pPr>
        <w:pStyle w:val="a8"/>
        <w:spacing w:line="240" w:lineRule="auto"/>
        <w:ind w:left="993" w:firstLine="426"/>
      </w:pPr>
      <w:r>
        <w:t>3.2 Электропитание шкафа должно осуществляться от трехфазной сети переменного тока напряжением 400 В с допустимым отклонением напряжения ±10 % от номинального значения, частотой 50 Гц.</w:t>
      </w:r>
    </w:p>
    <w:p w:rsidR="006501B6" w:rsidRDefault="006501B6" w:rsidP="006501B6">
      <w:pPr>
        <w:pStyle w:val="a8"/>
        <w:spacing w:line="240" w:lineRule="auto"/>
        <w:ind w:left="993" w:firstLine="425"/>
      </w:pPr>
      <w:r w:rsidRPr="00B15627">
        <w:t xml:space="preserve">3.3 </w:t>
      </w:r>
      <w:r>
        <w:rPr>
          <w:spacing w:val="-4"/>
          <w:szCs w:val="28"/>
        </w:rPr>
        <w:t>Шкаф</w:t>
      </w:r>
      <w:r w:rsidRPr="00B3743B">
        <w:rPr>
          <w:spacing w:val="-4"/>
          <w:szCs w:val="28"/>
        </w:rPr>
        <w:t xml:space="preserve"> оснащен перестраиваемым </w:t>
      </w:r>
      <w:proofErr w:type="spellStart"/>
      <w:r w:rsidRPr="00B3743B">
        <w:rPr>
          <w:spacing w:val="-4"/>
          <w:szCs w:val="28"/>
        </w:rPr>
        <w:t>термовыключателем</w:t>
      </w:r>
      <w:proofErr w:type="spellEnd"/>
      <w:r>
        <w:rPr>
          <w:spacing w:val="-4"/>
          <w:szCs w:val="28"/>
        </w:rPr>
        <w:t xml:space="preserve"> аварийного отключения нагревателей от сети при превышении температуры в камере</w:t>
      </w:r>
      <w:r w:rsidRPr="00B3743B">
        <w:rPr>
          <w:spacing w:val="-4"/>
          <w:szCs w:val="28"/>
        </w:rPr>
        <w:t>, установленн</w:t>
      </w:r>
      <w:r>
        <w:rPr>
          <w:spacing w:val="-4"/>
          <w:szCs w:val="28"/>
        </w:rPr>
        <w:t xml:space="preserve">ой на </w:t>
      </w:r>
      <w:proofErr w:type="spellStart"/>
      <w:r>
        <w:rPr>
          <w:spacing w:val="-4"/>
          <w:szCs w:val="28"/>
        </w:rPr>
        <w:t>термовыключателе</w:t>
      </w:r>
      <w:proofErr w:type="spellEnd"/>
      <w:r w:rsidRPr="00B3743B">
        <w:rPr>
          <w:spacing w:val="-4"/>
          <w:szCs w:val="28"/>
        </w:rPr>
        <w:t xml:space="preserve">.  </w:t>
      </w:r>
    </w:p>
    <w:p w:rsidR="006501B6" w:rsidRDefault="006501B6" w:rsidP="00E1453C">
      <w:pPr>
        <w:pStyle w:val="a8"/>
        <w:spacing w:line="240" w:lineRule="auto"/>
        <w:ind w:left="993" w:firstLine="426"/>
      </w:pPr>
      <w:r>
        <w:t>3.4 Шкаф оснащен колесными регулируемыми опорами.</w:t>
      </w:r>
    </w:p>
    <w:p w:rsidR="009A60AD" w:rsidRPr="00E1453C" w:rsidRDefault="009A60AD" w:rsidP="00E1453C">
      <w:pPr>
        <w:pStyle w:val="a8"/>
        <w:spacing w:line="240" w:lineRule="auto"/>
        <w:ind w:left="993" w:firstLine="426"/>
      </w:pPr>
    </w:p>
    <w:p w:rsidR="006501B6" w:rsidRPr="00E1453C" w:rsidRDefault="006501B6" w:rsidP="00E1453C">
      <w:pPr>
        <w:pStyle w:val="1"/>
        <w:ind w:left="708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3" w:name="_Toc227144236"/>
      <w:r w:rsidRPr="00E1453C">
        <w:rPr>
          <w:rFonts w:ascii="Times New Roman" w:hAnsi="Times New Roman" w:cs="Times New Roman"/>
          <w:b/>
          <w:color w:val="auto"/>
          <w:sz w:val="28"/>
        </w:rPr>
        <w:lastRenderedPageBreak/>
        <w:t>4. КОМПЛЕКТНОСТЬ</w:t>
      </w:r>
      <w:bookmarkEnd w:id="3"/>
    </w:p>
    <w:p w:rsidR="006501B6" w:rsidRDefault="006501B6" w:rsidP="006501B6">
      <w:pPr>
        <w:ind w:firstLine="1560"/>
        <w:jc w:val="both"/>
        <w:rPr>
          <w:sz w:val="28"/>
        </w:rPr>
      </w:pPr>
      <w:r>
        <w:rPr>
          <w:sz w:val="28"/>
        </w:rPr>
        <w:t>4.1 Комплект поставки шкафа приведен в таблице 2.</w:t>
      </w:r>
    </w:p>
    <w:p w:rsidR="006501B6" w:rsidRDefault="006501B6" w:rsidP="006501B6">
      <w:pPr>
        <w:ind w:firstLine="1560"/>
        <w:jc w:val="both"/>
        <w:rPr>
          <w:sz w:val="28"/>
        </w:rPr>
      </w:pPr>
      <w:r>
        <w:rPr>
          <w:sz w:val="28"/>
        </w:rPr>
        <w:t xml:space="preserve">Таблица 2 – Комплект поставки шкафа </w:t>
      </w:r>
    </w:p>
    <w:tbl>
      <w:tblPr>
        <w:tblW w:w="9639" w:type="dxa"/>
        <w:tblInd w:w="13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5245"/>
        <w:gridCol w:w="3685"/>
      </w:tblGrid>
      <w:tr w:rsidR="006501B6" w:rsidTr="00E1453C">
        <w:trPr>
          <w:cantSplit/>
          <w:trHeight w:val="440"/>
        </w:trPr>
        <w:tc>
          <w:tcPr>
            <w:tcW w:w="709" w:type="dxa"/>
            <w:tcBorders>
              <w:bottom w:val="single" w:sz="6" w:space="0" w:color="000000"/>
              <w:right w:val="single" w:sz="4" w:space="0" w:color="auto"/>
            </w:tcBorders>
            <w:vAlign w:val="center"/>
          </w:tcPr>
          <w:p w:rsidR="006501B6" w:rsidRPr="00070420" w:rsidRDefault="006501B6" w:rsidP="00E1453C">
            <w:pPr>
              <w:pStyle w:val="4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r>
              <w:rPr>
                <w:b/>
              </w:rPr>
              <w:t>п.п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 w:rsidR="006501B6" w:rsidRPr="00070420" w:rsidRDefault="006501B6" w:rsidP="00E1453C">
            <w:pPr>
              <w:pStyle w:val="4"/>
              <w:ind w:left="-108"/>
              <w:jc w:val="center"/>
              <w:rPr>
                <w:b/>
              </w:rPr>
            </w:pPr>
            <w:r w:rsidRPr="00070420">
              <w:rPr>
                <w:b/>
              </w:rPr>
              <w:t>Наименование</w:t>
            </w:r>
          </w:p>
        </w:tc>
        <w:tc>
          <w:tcPr>
            <w:tcW w:w="3685" w:type="dxa"/>
            <w:tcBorders>
              <w:bottom w:val="single" w:sz="6" w:space="0" w:color="000000"/>
            </w:tcBorders>
            <w:vAlign w:val="center"/>
          </w:tcPr>
          <w:p w:rsidR="006501B6" w:rsidRPr="00070420" w:rsidRDefault="006501B6" w:rsidP="00E1453C">
            <w:pPr>
              <w:jc w:val="center"/>
              <w:rPr>
                <w:b/>
                <w:sz w:val="28"/>
                <w:szCs w:val="28"/>
              </w:rPr>
            </w:pPr>
            <w:r w:rsidRPr="00070420">
              <w:rPr>
                <w:b/>
                <w:sz w:val="28"/>
                <w:szCs w:val="28"/>
              </w:rPr>
              <w:t>Количество, шт.</w:t>
            </w:r>
          </w:p>
        </w:tc>
      </w:tr>
      <w:tr w:rsidR="006501B6" w:rsidTr="00E1453C">
        <w:trPr>
          <w:cantSplit/>
        </w:trPr>
        <w:tc>
          <w:tcPr>
            <w:tcW w:w="709" w:type="dxa"/>
            <w:tcBorders>
              <w:right w:val="single" w:sz="4" w:space="0" w:color="auto"/>
            </w:tcBorders>
          </w:tcPr>
          <w:p w:rsidR="006501B6" w:rsidRDefault="006501B6" w:rsidP="00E1453C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6501B6" w:rsidRDefault="006501B6" w:rsidP="00E1453C">
            <w:pPr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Шкаф сушильный ШС-1000</w:t>
            </w:r>
          </w:p>
        </w:tc>
        <w:tc>
          <w:tcPr>
            <w:tcW w:w="3685" w:type="dxa"/>
          </w:tcPr>
          <w:p w:rsidR="006501B6" w:rsidRDefault="006501B6" w:rsidP="00E145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6501B6" w:rsidTr="00E1453C">
        <w:trPr>
          <w:cantSplit/>
        </w:trPr>
        <w:tc>
          <w:tcPr>
            <w:tcW w:w="709" w:type="dxa"/>
            <w:tcBorders>
              <w:right w:val="single" w:sz="4" w:space="0" w:color="auto"/>
            </w:tcBorders>
          </w:tcPr>
          <w:p w:rsidR="006501B6" w:rsidRPr="00070420" w:rsidRDefault="006501B6" w:rsidP="00E1453C">
            <w:pPr>
              <w:pStyle w:val="5"/>
              <w:tabs>
                <w:tab w:val="clear" w:pos="2835"/>
                <w:tab w:val="left" w:pos="0"/>
                <w:tab w:val="left" w:pos="119"/>
              </w:tabs>
              <w:ind w:right="2926" w:firstLine="0"/>
              <w:jc w:val="left"/>
            </w:pPr>
            <w:r>
              <w:t>2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6501B6" w:rsidRPr="00070420" w:rsidRDefault="006501B6" w:rsidP="00E1453C">
            <w:pPr>
              <w:pStyle w:val="5"/>
              <w:tabs>
                <w:tab w:val="left" w:pos="0"/>
                <w:tab w:val="left" w:pos="119"/>
              </w:tabs>
              <w:ind w:left="12" w:right="2926" w:firstLine="0"/>
              <w:jc w:val="left"/>
            </w:pPr>
            <w:r>
              <w:t>Полка</w:t>
            </w:r>
          </w:p>
        </w:tc>
        <w:tc>
          <w:tcPr>
            <w:tcW w:w="3685" w:type="dxa"/>
          </w:tcPr>
          <w:p w:rsidR="006501B6" w:rsidRPr="00070420" w:rsidRDefault="006501B6" w:rsidP="00E145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3 шт.</w:t>
            </w:r>
          </w:p>
        </w:tc>
      </w:tr>
      <w:tr w:rsidR="006501B6" w:rsidTr="00E1453C">
        <w:trPr>
          <w:cantSplit/>
        </w:trPr>
        <w:tc>
          <w:tcPr>
            <w:tcW w:w="709" w:type="dxa"/>
            <w:tcBorders>
              <w:right w:val="single" w:sz="4" w:space="0" w:color="auto"/>
            </w:tcBorders>
          </w:tcPr>
          <w:p w:rsidR="006501B6" w:rsidRPr="006675E8" w:rsidRDefault="006501B6" w:rsidP="00E1453C">
            <w:pPr>
              <w:pStyle w:val="5"/>
              <w:tabs>
                <w:tab w:val="clear" w:pos="2835"/>
                <w:tab w:val="left" w:pos="0"/>
                <w:tab w:val="left" w:pos="119"/>
              </w:tabs>
              <w:ind w:right="-108" w:firstLine="0"/>
              <w:jc w:val="left"/>
              <w:rPr>
                <w:spacing w:val="-10"/>
              </w:rPr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6501B6" w:rsidRPr="006675E8" w:rsidRDefault="006501B6" w:rsidP="00E1453C">
            <w:pPr>
              <w:pStyle w:val="5"/>
              <w:tabs>
                <w:tab w:val="left" w:pos="0"/>
                <w:tab w:val="left" w:pos="119"/>
              </w:tabs>
              <w:ind w:left="27" w:right="-108" w:firstLine="0"/>
              <w:jc w:val="left"/>
              <w:rPr>
                <w:spacing w:val="-10"/>
              </w:rPr>
            </w:pPr>
            <w:r>
              <w:rPr>
                <w:spacing w:val="-10"/>
              </w:rPr>
              <w:t>Розетка ССИ 125, 3Р+</w:t>
            </w:r>
            <w:r>
              <w:rPr>
                <w:spacing w:val="-10"/>
                <w:lang w:val="en-US"/>
              </w:rPr>
              <w:t>N</w:t>
            </w:r>
            <w:r w:rsidRPr="006675E8">
              <w:rPr>
                <w:spacing w:val="-10"/>
              </w:rPr>
              <w:t>+</w:t>
            </w:r>
            <w:r>
              <w:rPr>
                <w:spacing w:val="-10"/>
                <w:lang w:val="en-US"/>
              </w:rPr>
              <w:t>E</w:t>
            </w:r>
            <w:r>
              <w:rPr>
                <w:spacing w:val="-10"/>
              </w:rPr>
              <w:t xml:space="preserve">, 32А, 380В, </w:t>
            </w:r>
            <w:r>
              <w:rPr>
                <w:spacing w:val="-10"/>
                <w:lang w:val="en-US"/>
              </w:rPr>
              <w:t>I</w:t>
            </w:r>
            <w:r>
              <w:rPr>
                <w:spacing w:val="-10"/>
              </w:rPr>
              <w:t xml:space="preserve">Р44 </w:t>
            </w:r>
          </w:p>
        </w:tc>
        <w:tc>
          <w:tcPr>
            <w:tcW w:w="3685" w:type="dxa"/>
          </w:tcPr>
          <w:p w:rsidR="006501B6" w:rsidRPr="006675E8" w:rsidRDefault="006501B6" w:rsidP="00E145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6501B6" w:rsidTr="00E1453C">
        <w:trPr>
          <w:cantSplit/>
        </w:trPr>
        <w:tc>
          <w:tcPr>
            <w:tcW w:w="709" w:type="dxa"/>
            <w:tcBorders>
              <w:right w:val="single" w:sz="4" w:space="0" w:color="auto"/>
            </w:tcBorders>
          </w:tcPr>
          <w:p w:rsidR="006501B6" w:rsidRDefault="006501B6" w:rsidP="00E1453C">
            <w:pPr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6501B6" w:rsidRDefault="006501B6" w:rsidP="00E1453C">
            <w:pPr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Руководство по эксплуатации</w:t>
            </w:r>
          </w:p>
        </w:tc>
        <w:tc>
          <w:tcPr>
            <w:tcW w:w="3685" w:type="dxa"/>
          </w:tcPr>
          <w:p w:rsidR="006501B6" w:rsidRDefault="006501B6" w:rsidP="00E145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экз.</w:t>
            </w:r>
          </w:p>
        </w:tc>
      </w:tr>
      <w:tr w:rsidR="006501B6" w:rsidTr="00E1453C">
        <w:trPr>
          <w:cantSplit/>
        </w:trPr>
        <w:tc>
          <w:tcPr>
            <w:tcW w:w="709" w:type="dxa"/>
            <w:tcBorders>
              <w:right w:val="single" w:sz="4" w:space="0" w:color="auto"/>
            </w:tcBorders>
          </w:tcPr>
          <w:p w:rsidR="006501B6" w:rsidRDefault="006501B6" w:rsidP="00E1453C">
            <w:pPr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6501B6" w:rsidRDefault="006501B6" w:rsidP="00E1453C">
            <w:pPr>
              <w:ind w:left="12"/>
              <w:jc w:val="both"/>
              <w:rPr>
                <w:sz w:val="28"/>
              </w:rPr>
            </w:pPr>
            <w:r>
              <w:rPr>
                <w:sz w:val="28"/>
              </w:rPr>
              <w:t>Упаковка</w:t>
            </w:r>
          </w:p>
        </w:tc>
        <w:tc>
          <w:tcPr>
            <w:tcW w:w="3685" w:type="dxa"/>
          </w:tcPr>
          <w:p w:rsidR="006501B6" w:rsidRDefault="006501B6" w:rsidP="00E145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</w:tbl>
    <w:p w:rsidR="006501B6" w:rsidRPr="00ED15F2" w:rsidRDefault="006501B6" w:rsidP="006501B6"/>
    <w:p w:rsidR="006501B6" w:rsidRPr="00E1453C" w:rsidRDefault="006501B6" w:rsidP="00E1453C">
      <w:pPr>
        <w:pStyle w:val="1"/>
        <w:ind w:left="708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4" w:name="_Toc227144237"/>
      <w:r w:rsidRPr="00E1453C">
        <w:rPr>
          <w:rFonts w:ascii="Times New Roman" w:hAnsi="Times New Roman" w:cs="Times New Roman"/>
          <w:b/>
          <w:color w:val="auto"/>
          <w:sz w:val="28"/>
        </w:rPr>
        <w:t>5. УКАЗАНИЯ ПО БЕЗОПАСНОСТИ</w:t>
      </w:r>
      <w:bookmarkEnd w:id="4"/>
    </w:p>
    <w:p w:rsidR="006501B6" w:rsidRPr="00385447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5.1 По типу защиты человека от поражения электрическим током шкаф должен соответствовать ГОСТ 12.2.007.0 по классу защиты </w:t>
      </w:r>
      <w:r>
        <w:rPr>
          <w:sz w:val="28"/>
          <w:lang w:val="en-US"/>
        </w:rPr>
        <w:t>I</w:t>
      </w:r>
      <w:r>
        <w:rPr>
          <w:sz w:val="28"/>
        </w:rPr>
        <w:t xml:space="preserve">. 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5.2 Подключение шкафа к сети осуществляется с помощью </w:t>
      </w:r>
      <w:bookmarkStart w:id="5" w:name="_GoBack"/>
      <w:bookmarkEnd w:id="5"/>
      <w:r>
        <w:rPr>
          <w:sz w:val="28"/>
        </w:rPr>
        <w:t>трехполюсной сетевой вилки с заземляющим контактом.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Заземляющий контакт розетки присоединяется к контуру заземления с сопротивлением не более 4 Ом.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5.3 Присоединение розетки к сети и проверку сопротивления заземляющего контура должен проводить аттестованный специалист, допущенный к работе с электроустановками напряжением до 1000 В.</w:t>
      </w:r>
    </w:p>
    <w:p w:rsidR="006501B6" w:rsidRDefault="006501B6" w:rsidP="006501B6">
      <w:pPr>
        <w:ind w:left="1935" w:hanging="375"/>
        <w:jc w:val="both"/>
        <w:rPr>
          <w:sz w:val="28"/>
        </w:rPr>
      </w:pPr>
      <w:r>
        <w:rPr>
          <w:sz w:val="28"/>
        </w:rPr>
        <w:t xml:space="preserve">5.4 Категорически </w:t>
      </w:r>
      <w:r w:rsidRPr="0082019A">
        <w:rPr>
          <w:b/>
          <w:sz w:val="28"/>
        </w:rPr>
        <w:t>ЗАПРЕЩАЕТСЯ:</w:t>
      </w:r>
    </w:p>
    <w:p w:rsidR="006501B6" w:rsidRPr="003022D2" w:rsidRDefault="006501B6" w:rsidP="006501B6">
      <w:pPr>
        <w:ind w:firstLine="156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Pr="003022D2">
        <w:rPr>
          <w:spacing w:val="-6"/>
          <w:sz w:val="28"/>
          <w:szCs w:val="28"/>
        </w:rPr>
        <w:t>работать с незаземленным шкафом или неисправным контуром заземления;</w:t>
      </w:r>
    </w:p>
    <w:p w:rsidR="006501B6" w:rsidRPr="006666DD" w:rsidRDefault="006501B6" w:rsidP="006501B6">
      <w:pPr>
        <w:pStyle w:val="aa"/>
        <w:ind w:left="993" w:firstLine="567"/>
        <w:jc w:val="both"/>
        <w:rPr>
          <w:szCs w:val="28"/>
        </w:rPr>
      </w:pPr>
      <w:r w:rsidRPr="006666DD">
        <w:rPr>
          <w:szCs w:val="28"/>
        </w:rPr>
        <w:t>- использовать в качестве заземления теп</w:t>
      </w:r>
      <w:r>
        <w:rPr>
          <w:szCs w:val="28"/>
        </w:rPr>
        <w:t xml:space="preserve">ловую, газовую, канализационную </w:t>
      </w:r>
      <w:r w:rsidRPr="006666DD">
        <w:rPr>
          <w:szCs w:val="28"/>
        </w:rPr>
        <w:t>систему, трубопроводы горючих жидкостей и т.п.</w:t>
      </w:r>
      <w:r>
        <w:rPr>
          <w:szCs w:val="28"/>
        </w:rPr>
        <w:t xml:space="preserve"> устройства;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включать шкаф в сеть при наличии видимых повреждений розетки, вилки и соединительного шнура;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разбирать шкаф, не отключив его от сети;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 w:rsidRPr="0082019A">
        <w:rPr>
          <w:sz w:val="28"/>
        </w:rPr>
        <w:t>- помещать в шкаф л</w:t>
      </w:r>
      <w:r>
        <w:rPr>
          <w:sz w:val="28"/>
        </w:rPr>
        <w:t>егковоспламеняющиеся материалы.</w:t>
      </w:r>
    </w:p>
    <w:p w:rsidR="006501B6" w:rsidRPr="0082019A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5.5</w:t>
      </w:r>
      <w:r w:rsidRPr="00FF3DF6">
        <w:rPr>
          <w:spacing w:val="-6"/>
          <w:sz w:val="28"/>
        </w:rPr>
        <w:t xml:space="preserve"> </w:t>
      </w:r>
      <w:r>
        <w:rPr>
          <w:spacing w:val="-6"/>
          <w:sz w:val="28"/>
        </w:rPr>
        <w:t>Не</w:t>
      </w:r>
      <w:r w:rsidRPr="00FF3DF6">
        <w:rPr>
          <w:spacing w:val="-6"/>
          <w:sz w:val="28"/>
        </w:rPr>
        <w:t xml:space="preserve"> допускается хранение вблизи шкафа легковоспламеняющихся веществ</w:t>
      </w:r>
      <w:r>
        <w:rPr>
          <w:spacing w:val="-6"/>
          <w:sz w:val="28"/>
        </w:rPr>
        <w:t>.</w:t>
      </w:r>
    </w:p>
    <w:p w:rsidR="006501B6" w:rsidRPr="00766266" w:rsidRDefault="006501B6" w:rsidP="0076626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5.6 Персонал, эксплуатирующий и обслуживающий шкаф, перед началом работы </w:t>
      </w:r>
      <w:r w:rsidR="00766266">
        <w:rPr>
          <w:sz w:val="28"/>
        </w:rPr>
        <w:t>должен изучить данный документ.</w:t>
      </w:r>
    </w:p>
    <w:p w:rsidR="006501B6" w:rsidRPr="00766266" w:rsidRDefault="006501B6" w:rsidP="00766266">
      <w:pPr>
        <w:pStyle w:val="1"/>
        <w:pageBreakBefore/>
        <w:ind w:left="99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227144238"/>
      <w:r w:rsidRPr="00766266">
        <w:rPr>
          <w:rFonts w:ascii="Times New Roman" w:hAnsi="Times New Roman" w:cs="Times New Roman"/>
          <w:b/>
          <w:color w:val="auto"/>
          <w:sz w:val="28"/>
        </w:rPr>
        <w:lastRenderedPageBreak/>
        <w:t>6. УСТРОЙСТВО И ПРИНЦИП РАБОТЫ</w:t>
      </w:r>
      <w:bookmarkEnd w:id="6"/>
    </w:p>
    <w:p w:rsidR="006501B6" w:rsidRDefault="006501B6" w:rsidP="006501B6">
      <w:pPr>
        <w:ind w:left="993" w:firstLine="567"/>
        <w:jc w:val="both"/>
        <w:rPr>
          <w:spacing w:val="-6"/>
          <w:sz w:val="28"/>
        </w:rPr>
      </w:pPr>
      <w:r>
        <w:rPr>
          <w:spacing w:val="-6"/>
          <w:sz w:val="28"/>
        </w:rPr>
        <w:t>6.1 Основными узлами шкафа являются корпус с пультом управления и дверь.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6.2 Внутри корпуса смонтирована рабочая камера из нержавеющей стали. 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6.3 Пространство между наружными поверхностями и поверхностями рабочей камеры заполнено теплоизоляцией. Теплоизоляцией также заполнено внутреннее пространство двери.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6.4 В воздушном канале, образованном за задней стенкой рабочей камеры расположены крыльчатки, установленные на валах двигателей трех вентиляторов и электронагреватели. Крыльчатки обеспечивают циркуляцию воздуха в камере.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6.5 На верхней стенке рабочей камеры расположен датчик температуры.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 w:rsidRPr="009A60AD">
        <w:rPr>
          <w:sz w:val="28"/>
        </w:rPr>
        <w:t>На лицевой панели шкафа</w:t>
      </w:r>
      <w:r>
        <w:rPr>
          <w:sz w:val="28"/>
        </w:rPr>
        <w:t xml:space="preserve"> расположен перестраиваемый </w:t>
      </w:r>
      <w:proofErr w:type="spellStart"/>
      <w:r>
        <w:rPr>
          <w:sz w:val="28"/>
        </w:rPr>
        <w:t>термовыключатель</w:t>
      </w:r>
      <w:proofErr w:type="spellEnd"/>
      <w:r>
        <w:rPr>
          <w:sz w:val="28"/>
        </w:rPr>
        <w:t>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Изделия для сушки размещаются на полках, устанавливаемых на полкодержателях.</w:t>
      </w:r>
    </w:p>
    <w:p w:rsidR="006501B6" w:rsidRPr="00766266" w:rsidRDefault="006501B6" w:rsidP="00766266">
      <w:pPr>
        <w:ind w:left="993" w:firstLine="567"/>
        <w:jc w:val="both"/>
        <w:rPr>
          <w:sz w:val="28"/>
        </w:rPr>
      </w:pPr>
      <w:r>
        <w:rPr>
          <w:sz w:val="28"/>
        </w:rPr>
        <w:t>6.6 На верхней поверхности шкафа имеется регулируемое шибером отверстие диаметром 120 мм для выхода пара, образующегося при сушке влажных предметов.</w:t>
      </w:r>
    </w:p>
    <w:p w:rsidR="006501B6" w:rsidRPr="00766266" w:rsidRDefault="006501B6" w:rsidP="00766266">
      <w:pPr>
        <w:pStyle w:val="1"/>
        <w:ind w:left="993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7" w:name="_Toc227144239"/>
      <w:r w:rsidRPr="00766266">
        <w:rPr>
          <w:rFonts w:ascii="Times New Roman" w:hAnsi="Times New Roman" w:cs="Times New Roman"/>
          <w:b/>
          <w:color w:val="auto"/>
          <w:sz w:val="28"/>
        </w:rPr>
        <w:t>7. ПОДГОТОВКА ИЗДЕЛИЯ К ЭКСПЛУАТАЦИИ</w:t>
      </w:r>
      <w:bookmarkEnd w:id="7"/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7.1 После доставки шкафа к потребителю должна проводиться приемка от транспортной организации, при которой проводится внешний осмотр упаковки на отсутствие повреждений упаковочного ящика в процессе транспортирования и хранения транспортной организацией.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Если при приемке шкафа от транспортной организации будет обнаружено повреждение упаковки, то составляется коммерческий акт, а при доставке шкафа автотранспортом делается отметка на товарно-транспортной накладной или составляется акт.</w:t>
      </w:r>
    </w:p>
    <w:p w:rsidR="006501B6" w:rsidRPr="0063534E" w:rsidRDefault="006501B6" w:rsidP="006501B6">
      <w:pPr>
        <w:ind w:left="993" w:firstLine="567"/>
        <w:jc w:val="both"/>
        <w:rPr>
          <w:spacing w:val="-6"/>
          <w:sz w:val="28"/>
        </w:rPr>
      </w:pPr>
      <w:r w:rsidRPr="0063534E">
        <w:rPr>
          <w:spacing w:val="-6"/>
          <w:sz w:val="28"/>
        </w:rPr>
        <w:t xml:space="preserve">7.2 При отсутствии повреждений упаковки распаковать шкаф после выдержки его в условиях, указанных в п. 2.2 настоящего руководства по эксплуатации не менее </w:t>
      </w:r>
      <w:r>
        <w:rPr>
          <w:spacing w:val="-6"/>
          <w:sz w:val="28"/>
        </w:rPr>
        <w:t xml:space="preserve">6-8 </w:t>
      </w:r>
      <w:r w:rsidRPr="0063534E">
        <w:rPr>
          <w:spacing w:val="-6"/>
          <w:sz w:val="28"/>
        </w:rPr>
        <w:t>часов, а при ее повреждении – после выполнения действий, указанных в п. 7.1.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После вскрытия упаковки проверяется комплектность в соответствии с разделом 4 настоящего руководства по эксплуатации и производится внешний осмотр шкафа на отсутствие механических повреждений.</w:t>
      </w:r>
    </w:p>
    <w:p w:rsidR="006501B6" w:rsidRPr="00A4552F" w:rsidRDefault="006501B6" w:rsidP="006501B6">
      <w:pPr>
        <w:ind w:left="993" w:firstLine="567"/>
        <w:jc w:val="both"/>
        <w:rPr>
          <w:sz w:val="40"/>
        </w:rPr>
      </w:pPr>
      <w:r>
        <w:rPr>
          <w:sz w:val="28"/>
        </w:rPr>
        <w:t xml:space="preserve">Претензии по комплектности поставки или на механические повреждения </w:t>
      </w:r>
      <w:r w:rsidRPr="00A4552F">
        <w:rPr>
          <w:sz w:val="28"/>
        </w:rPr>
        <w:t>рассматриваются только при отсутствии повреждений упаковки</w:t>
      </w:r>
      <w:r>
        <w:rPr>
          <w:sz w:val="28"/>
        </w:rPr>
        <w:t>.</w:t>
      </w:r>
    </w:p>
    <w:p w:rsidR="006501B6" w:rsidRPr="002C259A" w:rsidRDefault="006501B6" w:rsidP="006501B6">
      <w:pPr>
        <w:pStyle w:val="ad"/>
        <w:ind w:left="993" w:firstLine="567"/>
        <w:rPr>
          <w:spacing w:val="-6"/>
          <w:sz w:val="20"/>
        </w:rPr>
      </w:pPr>
      <w:r w:rsidRPr="002C259A">
        <w:rPr>
          <w:spacing w:val="-6"/>
        </w:rPr>
        <w:t>7.3 Для ввода шкафа в эксплуатацию потребитель обязан обеспечить необходимые условия, оговоренные в разделе 2 настоящего руководства по эксплуатации.</w:t>
      </w:r>
    </w:p>
    <w:p w:rsidR="006501B6" w:rsidRPr="007A764F" w:rsidRDefault="006501B6" w:rsidP="006501B6">
      <w:pPr>
        <w:pStyle w:val="ad"/>
        <w:ind w:left="851" w:firstLine="709"/>
        <w:rPr>
          <w:szCs w:val="28"/>
        </w:rPr>
      </w:pPr>
    </w:p>
    <w:p w:rsidR="006501B6" w:rsidRDefault="006501B6" w:rsidP="006501B6">
      <w:pPr>
        <w:ind w:left="993"/>
        <w:jc w:val="center"/>
        <w:outlineLvl w:val="0"/>
        <w:rPr>
          <w:b/>
          <w:sz w:val="28"/>
        </w:rPr>
      </w:pPr>
    </w:p>
    <w:p w:rsidR="006501B6" w:rsidRDefault="006501B6" w:rsidP="006501B6">
      <w:pPr>
        <w:ind w:left="993"/>
        <w:jc w:val="center"/>
        <w:outlineLvl w:val="0"/>
        <w:rPr>
          <w:b/>
          <w:sz w:val="28"/>
        </w:rPr>
      </w:pPr>
    </w:p>
    <w:p w:rsidR="006501B6" w:rsidRDefault="006501B6" w:rsidP="006501B6">
      <w:pPr>
        <w:ind w:left="993"/>
        <w:jc w:val="center"/>
        <w:outlineLvl w:val="0"/>
        <w:rPr>
          <w:b/>
          <w:sz w:val="28"/>
        </w:rPr>
      </w:pPr>
    </w:p>
    <w:p w:rsidR="006501B6" w:rsidRDefault="006501B6" w:rsidP="006501B6">
      <w:pPr>
        <w:ind w:left="993"/>
        <w:jc w:val="center"/>
        <w:outlineLvl w:val="0"/>
        <w:rPr>
          <w:b/>
          <w:sz w:val="28"/>
        </w:rPr>
      </w:pPr>
    </w:p>
    <w:p w:rsidR="006501B6" w:rsidRDefault="006501B6" w:rsidP="006501B6">
      <w:pPr>
        <w:ind w:left="993"/>
        <w:jc w:val="center"/>
        <w:outlineLvl w:val="0"/>
        <w:rPr>
          <w:b/>
          <w:sz w:val="28"/>
        </w:rPr>
      </w:pPr>
    </w:p>
    <w:p w:rsidR="006501B6" w:rsidRPr="00766266" w:rsidRDefault="006501B6" w:rsidP="00766266">
      <w:pPr>
        <w:pStyle w:val="1"/>
        <w:ind w:left="708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8" w:name="_Toc227144240"/>
      <w:r w:rsidRPr="00766266">
        <w:rPr>
          <w:rFonts w:ascii="Times New Roman" w:hAnsi="Times New Roman" w:cs="Times New Roman"/>
          <w:b/>
          <w:color w:val="auto"/>
          <w:sz w:val="28"/>
        </w:rPr>
        <w:lastRenderedPageBreak/>
        <w:t>8. ПОДГОТОВКА К РАБОТЕ</w:t>
      </w:r>
      <w:bookmarkEnd w:id="8"/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Для подготовки шкафа к работе необходимо: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 установить шкаф горизонтально на место эксплуатации с помощью регулируемых колесных опор;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- очистить поверхность внутренней камеры шкафа от пыли протиранием ветошью, смоченной авиационным бензином, </w:t>
      </w:r>
      <w:proofErr w:type="spellStart"/>
      <w:r>
        <w:rPr>
          <w:sz w:val="28"/>
        </w:rPr>
        <w:t>уайт</w:t>
      </w:r>
      <w:proofErr w:type="spellEnd"/>
      <w:r>
        <w:rPr>
          <w:sz w:val="28"/>
        </w:rPr>
        <w:t>-спиритом или другим органическим растворителем;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- смонтировать розетку, для этого необходимо соединить промаркированный заземляющий контакт розетки с контуром защитного заземления, имеющего электрическое сопротивление не более 4 Ом, три фазных контакта соединить с фазными проводами питающей сети напряжением 400 В, частотой 50 Гц, а пятый провод соединить с рабочей </w:t>
      </w:r>
      <w:proofErr w:type="spellStart"/>
      <w:r>
        <w:rPr>
          <w:sz w:val="28"/>
        </w:rPr>
        <w:t>нейтралью</w:t>
      </w:r>
      <w:proofErr w:type="spellEnd"/>
      <w:r>
        <w:rPr>
          <w:sz w:val="28"/>
        </w:rPr>
        <w:t>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установить полки на полкодержатели на нужных уровнях.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8.2 Перед подключением шкафа к питающей сети убедиться в том, что напряжение сети питания соответствует указанному в настоящем руководстве по эксплуатации.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bCs/>
          <w:sz w:val="28"/>
          <w:szCs w:val="28"/>
        </w:rPr>
        <w:t xml:space="preserve">8.3 Установить на шкале аварийного перестраиваемого </w:t>
      </w:r>
      <w:proofErr w:type="spellStart"/>
      <w:r>
        <w:rPr>
          <w:bCs/>
          <w:sz w:val="28"/>
          <w:szCs w:val="28"/>
        </w:rPr>
        <w:t>термовыключателя</w:t>
      </w:r>
      <w:proofErr w:type="spellEnd"/>
      <w:r>
        <w:rPr>
          <w:bCs/>
          <w:sz w:val="28"/>
          <w:szCs w:val="28"/>
        </w:rPr>
        <w:t xml:space="preserve"> </w:t>
      </w:r>
      <w:r w:rsidRPr="007D1B3E">
        <w:rPr>
          <w:color w:val="000000"/>
          <w:spacing w:val="-6"/>
          <w:sz w:val="28"/>
          <w:szCs w:val="28"/>
        </w:rPr>
        <w:t>«АВАРИЙНОЕ ОТКЛЮЧЕНИЕ»</w:t>
      </w:r>
      <w:r>
        <w:rPr>
          <w:bCs/>
          <w:sz w:val="28"/>
          <w:szCs w:val="28"/>
        </w:rPr>
        <w:t xml:space="preserve">, расположенного на панели управления, температуру на 20-25 градусов больше температуры </w:t>
      </w:r>
      <w:proofErr w:type="spellStart"/>
      <w:r>
        <w:rPr>
          <w:bCs/>
          <w:sz w:val="28"/>
          <w:szCs w:val="28"/>
        </w:rPr>
        <w:t>уставки</w:t>
      </w:r>
      <w:proofErr w:type="spellEnd"/>
      <w:r>
        <w:rPr>
          <w:bCs/>
          <w:sz w:val="28"/>
          <w:szCs w:val="28"/>
        </w:rPr>
        <w:t xml:space="preserve">. При превышении температуры в шкафу значения, установленного на </w:t>
      </w:r>
      <w:proofErr w:type="spellStart"/>
      <w:r>
        <w:rPr>
          <w:bCs/>
          <w:sz w:val="28"/>
          <w:szCs w:val="28"/>
        </w:rPr>
        <w:t>термовыключателе</w:t>
      </w:r>
      <w:proofErr w:type="spellEnd"/>
      <w:r>
        <w:rPr>
          <w:bCs/>
          <w:sz w:val="28"/>
          <w:szCs w:val="28"/>
        </w:rPr>
        <w:t xml:space="preserve">, отключается нагреватель и включается непрерывный звуковой сигнал. Отклонение срабатывания </w:t>
      </w:r>
      <w:proofErr w:type="spellStart"/>
      <w:r>
        <w:rPr>
          <w:bCs/>
          <w:sz w:val="28"/>
          <w:szCs w:val="28"/>
        </w:rPr>
        <w:t>термовыключателя</w:t>
      </w:r>
      <w:proofErr w:type="spellEnd"/>
      <w:r>
        <w:rPr>
          <w:bCs/>
          <w:sz w:val="28"/>
          <w:szCs w:val="28"/>
        </w:rPr>
        <w:t xml:space="preserve"> от установленной температуры ±10 °С.</w:t>
      </w:r>
    </w:p>
    <w:p w:rsidR="006501B6" w:rsidRPr="00766266" w:rsidRDefault="006501B6" w:rsidP="00766266">
      <w:pPr>
        <w:ind w:left="993" w:firstLine="567"/>
        <w:jc w:val="both"/>
        <w:rPr>
          <w:sz w:val="28"/>
        </w:rPr>
      </w:pPr>
      <w:r>
        <w:rPr>
          <w:b/>
          <w:sz w:val="28"/>
        </w:rPr>
        <w:t>Примечание:</w:t>
      </w:r>
      <w:r>
        <w:rPr>
          <w:sz w:val="28"/>
        </w:rPr>
        <w:t xml:space="preserve"> рекомендуется устанавливать </w:t>
      </w:r>
      <w:r w:rsidR="00766266">
        <w:rPr>
          <w:sz w:val="28"/>
        </w:rPr>
        <w:t xml:space="preserve">шкаф от стен не ближе 1 метра. </w:t>
      </w:r>
    </w:p>
    <w:p w:rsidR="006501B6" w:rsidRPr="00766266" w:rsidRDefault="006501B6" w:rsidP="00766266">
      <w:pPr>
        <w:pStyle w:val="1"/>
        <w:ind w:left="993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9" w:name="_Toc227144241"/>
      <w:r w:rsidRPr="00766266">
        <w:rPr>
          <w:rFonts w:ascii="Times New Roman" w:hAnsi="Times New Roman" w:cs="Times New Roman"/>
          <w:b/>
          <w:color w:val="auto"/>
          <w:sz w:val="28"/>
        </w:rPr>
        <w:t>9. РЕКОМЕНДАЦИИ ПО ЗАГРУЗКЕ ШКАФА</w:t>
      </w:r>
      <w:bookmarkEnd w:id="9"/>
    </w:p>
    <w:p w:rsidR="006501B6" w:rsidRDefault="006501B6" w:rsidP="006501B6">
      <w:pPr>
        <w:pStyle w:val="a8"/>
        <w:spacing w:line="240" w:lineRule="auto"/>
        <w:ind w:left="993" w:firstLine="567"/>
      </w:pPr>
      <w:r>
        <w:t>9.1 Загрузка шкафа в большой степени влияет на основные технические характеристики. При превышении загрузки увеличивается время выхода на заданный режим, расход электроэнергии.</w:t>
      </w:r>
    </w:p>
    <w:p w:rsidR="006501B6" w:rsidRDefault="006501B6" w:rsidP="006501B6">
      <w:pPr>
        <w:pStyle w:val="a8"/>
        <w:spacing w:line="240" w:lineRule="auto"/>
        <w:ind w:left="993" w:firstLine="567"/>
      </w:pPr>
      <w:r>
        <w:t>Изделия следует загружать в таком количестве, которое допускает свободную подачу воздуха к каждому предмету и на расстоянии не менее 100 мм от стенок рабочей камеры.</w:t>
      </w:r>
    </w:p>
    <w:p w:rsidR="006501B6" w:rsidRPr="00766266" w:rsidRDefault="006501B6" w:rsidP="00766266">
      <w:pPr>
        <w:pStyle w:val="ad"/>
        <w:ind w:left="851" w:firstLine="709"/>
        <w:rPr>
          <w:b/>
          <w:szCs w:val="28"/>
        </w:rPr>
      </w:pPr>
      <w:r w:rsidRPr="0007633F">
        <w:rPr>
          <w:b/>
          <w:szCs w:val="28"/>
        </w:rPr>
        <w:t>ВНИМ</w:t>
      </w:r>
      <w:r>
        <w:rPr>
          <w:b/>
          <w:szCs w:val="28"/>
        </w:rPr>
        <w:t>А</w:t>
      </w:r>
      <w:r w:rsidRPr="0007633F">
        <w:rPr>
          <w:b/>
          <w:szCs w:val="28"/>
        </w:rPr>
        <w:t>НИЕ!</w:t>
      </w:r>
      <w:r>
        <w:rPr>
          <w:b/>
          <w:szCs w:val="28"/>
        </w:rPr>
        <w:t xml:space="preserve"> </w:t>
      </w:r>
      <w:r w:rsidRPr="0007633F">
        <w:rPr>
          <w:b/>
          <w:szCs w:val="28"/>
        </w:rPr>
        <w:t>Не допускается перемещение загруженного шкафа</w:t>
      </w:r>
      <w:r w:rsidR="00766266">
        <w:rPr>
          <w:b/>
          <w:szCs w:val="28"/>
        </w:rPr>
        <w:t>.</w:t>
      </w:r>
    </w:p>
    <w:p w:rsidR="006501B6" w:rsidRPr="00766266" w:rsidRDefault="006501B6" w:rsidP="00766266">
      <w:pPr>
        <w:pStyle w:val="1"/>
        <w:ind w:left="851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0" w:name="_Toc227144242"/>
      <w:r w:rsidRPr="00766266">
        <w:rPr>
          <w:rFonts w:ascii="Times New Roman" w:hAnsi="Times New Roman" w:cs="Times New Roman"/>
          <w:b/>
          <w:color w:val="auto"/>
          <w:sz w:val="28"/>
        </w:rPr>
        <w:t>10. ИСПОЛЬЗОВАНИЕ ИЗДЕЛИЯ</w:t>
      </w:r>
      <w:bookmarkEnd w:id="10"/>
    </w:p>
    <w:p w:rsidR="006501B6" w:rsidRDefault="006501B6" w:rsidP="006501B6">
      <w:pPr>
        <w:pStyle w:val="11"/>
        <w:widowControl/>
        <w:ind w:left="851" w:firstLine="709"/>
        <w:rPr>
          <w:spacing w:val="-6"/>
          <w:szCs w:val="28"/>
        </w:rPr>
      </w:pPr>
      <w:r>
        <w:rPr>
          <w:spacing w:val="-6"/>
        </w:rPr>
        <w:t xml:space="preserve">10.1 </w:t>
      </w:r>
      <w:r>
        <w:rPr>
          <w:spacing w:val="-6"/>
          <w:szCs w:val="28"/>
        </w:rPr>
        <w:t>После подготовки шкафа к работе открыть дверцу и разместить равномерно изделия для сушки на полках камеры в соответствии с разделом 9. Плотно закрыть дверцу шкафа на два шарнирно-рычажных зажима, расположенных с правой стороны дверцы шкафа.</w:t>
      </w:r>
    </w:p>
    <w:p w:rsidR="006501B6" w:rsidRDefault="006501B6" w:rsidP="006501B6">
      <w:pPr>
        <w:pStyle w:val="11"/>
        <w:widowControl/>
        <w:ind w:left="851" w:firstLine="709"/>
      </w:pPr>
      <w:r>
        <w:rPr>
          <w:spacing w:val="-6"/>
          <w:szCs w:val="28"/>
        </w:rPr>
        <w:t xml:space="preserve">10.2 Вилку сетевого шнура включить в сеть. Включить вводной автомат «СЕТЬ» на лицевой панели шкафа </w:t>
      </w:r>
      <w:r>
        <w:t>(рис.2).</w:t>
      </w:r>
    </w:p>
    <w:p w:rsidR="006501B6" w:rsidRDefault="006501B6" w:rsidP="006501B6">
      <w:pPr>
        <w:pStyle w:val="11"/>
        <w:widowControl/>
        <w:ind w:left="851" w:firstLine="709"/>
      </w:pPr>
    </w:p>
    <w:p w:rsidR="006501B6" w:rsidRDefault="006501B6" w:rsidP="006501B6">
      <w:pPr>
        <w:pStyle w:val="11"/>
        <w:widowControl/>
        <w:ind w:left="851" w:firstLine="709"/>
        <w:jc w:val="center"/>
        <w:rPr>
          <w:spacing w:val="-6"/>
          <w:szCs w:val="28"/>
        </w:rPr>
      </w:pPr>
      <w:r w:rsidRPr="00DE0140">
        <w:rPr>
          <w:noProof/>
        </w:rPr>
        <w:lastRenderedPageBreak/>
        <w:drawing>
          <wp:inline distT="0" distB="0" distL="0" distR="0" wp14:anchorId="5A94F9A5" wp14:editId="203A1DC3">
            <wp:extent cx="4914900" cy="3562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1B6" w:rsidRDefault="006501B6" w:rsidP="006501B6">
      <w:pPr>
        <w:pStyle w:val="11"/>
        <w:widowControl/>
        <w:ind w:left="993" w:firstLine="0"/>
        <w:jc w:val="center"/>
      </w:pPr>
      <w:r>
        <w:rPr>
          <w:spacing w:val="-6"/>
          <w:szCs w:val="28"/>
        </w:rPr>
        <w:t xml:space="preserve"> </w:t>
      </w:r>
      <w:r>
        <w:t>Рисунок 2 – Панель управления шкафа</w:t>
      </w:r>
    </w:p>
    <w:p w:rsidR="006501B6" w:rsidRDefault="006501B6" w:rsidP="006501B6">
      <w:pPr>
        <w:ind w:left="851" w:firstLine="567"/>
        <w:jc w:val="both"/>
        <w:rPr>
          <w:spacing w:val="-6"/>
          <w:sz w:val="28"/>
          <w:szCs w:val="28"/>
        </w:rPr>
      </w:pPr>
    </w:p>
    <w:p w:rsidR="006501B6" w:rsidRDefault="006501B6" w:rsidP="006501B6">
      <w:pPr>
        <w:ind w:left="851" w:firstLine="567"/>
        <w:jc w:val="both"/>
        <w:rPr>
          <w:sz w:val="28"/>
        </w:rPr>
      </w:pPr>
      <w:r>
        <w:rPr>
          <w:spacing w:val="-6"/>
          <w:sz w:val="28"/>
          <w:szCs w:val="28"/>
        </w:rPr>
        <w:t>10.3</w:t>
      </w:r>
      <w:r>
        <w:rPr>
          <w:spacing w:val="-6"/>
          <w:szCs w:val="28"/>
        </w:rPr>
        <w:t xml:space="preserve"> </w:t>
      </w:r>
      <w:r>
        <w:rPr>
          <w:sz w:val="28"/>
        </w:rPr>
        <w:t xml:space="preserve">Нажать клавишу «Р» на лицевой панели шкафа, при этом </w:t>
      </w:r>
      <w:r>
        <w:rPr>
          <w:sz w:val="28"/>
          <w:szCs w:val="28"/>
        </w:rPr>
        <w:t>на цифровом табло высветится заданная ранее температура в мигающем режиме</w:t>
      </w:r>
      <w:r>
        <w:rPr>
          <w:sz w:val="28"/>
        </w:rPr>
        <w:t>, а в крайнем правом разряде цифрового индикатора высветится точка, что свидетельствует о возможности корректировки программы.</w:t>
      </w:r>
    </w:p>
    <w:p w:rsidR="006501B6" w:rsidRDefault="006501B6" w:rsidP="006501B6">
      <w:pPr>
        <w:ind w:left="851" w:firstLine="567"/>
        <w:jc w:val="both"/>
        <w:rPr>
          <w:sz w:val="28"/>
        </w:rPr>
      </w:pPr>
      <w:r>
        <w:rPr>
          <w:sz w:val="28"/>
        </w:rPr>
        <w:t xml:space="preserve"> 10.4 Установить клавишами «▲▼» на цифровом индикаторе требуемую температуру в рабочей камере.</w:t>
      </w:r>
    </w:p>
    <w:p w:rsidR="006501B6" w:rsidRDefault="006501B6" w:rsidP="006501B6">
      <w:pPr>
        <w:ind w:left="851" w:firstLine="567"/>
        <w:jc w:val="both"/>
        <w:rPr>
          <w:sz w:val="28"/>
        </w:rPr>
      </w:pPr>
      <w:r>
        <w:rPr>
          <w:sz w:val="28"/>
        </w:rPr>
        <w:t xml:space="preserve"> 10.5 Для включения шкафа в работу и записи в память введенной информации нажать клавишу «Р», при этом точка в правом разряде (десятичная точка) цифрового индикатора погаснет, а на цифровом табло высветиться текущая температура в камере. Если заданная температура больше температуры в камере включится нагрев, о чем сигнализирует десятичная точка на цифровом индикаторе, светящаяся непрерывно или в импульсном режиме. Введенная информация сохраняется при выключении питания.</w:t>
      </w:r>
    </w:p>
    <w:p w:rsidR="006501B6" w:rsidRPr="007D1B3E" w:rsidRDefault="006501B6" w:rsidP="006501B6">
      <w:pPr>
        <w:ind w:left="851" w:firstLine="567"/>
        <w:jc w:val="both"/>
        <w:rPr>
          <w:color w:val="000000"/>
          <w:spacing w:val="-6"/>
          <w:sz w:val="28"/>
          <w:szCs w:val="28"/>
        </w:rPr>
      </w:pPr>
      <w:r w:rsidRPr="007D1B3E">
        <w:rPr>
          <w:color w:val="000000"/>
          <w:spacing w:val="-6"/>
          <w:sz w:val="28"/>
          <w:szCs w:val="28"/>
        </w:rPr>
        <w:t xml:space="preserve">Непрерывное свечение индикаторов «Нагрев» с цифрами 1, 2, 3 показывает питание нагревателей напряжением сети </w:t>
      </w:r>
      <w:proofErr w:type="spellStart"/>
      <w:r w:rsidRPr="007D1B3E">
        <w:rPr>
          <w:color w:val="000000"/>
          <w:spacing w:val="-6"/>
          <w:sz w:val="28"/>
          <w:szCs w:val="28"/>
        </w:rPr>
        <w:t>пофазно</w:t>
      </w:r>
      <w:proofErr w:type="spellEnd"/>
      <w:r w:rsidRPr="007D1B3E">
        <w:rPr>
          <w:color w:val="000000"/>
          <w:spacing w:val="-6"/>
          <w:sz w:val="28"/>
          <w:szCs w:val="28"/>
        </w:rPr>
        <w:t>. Импульсный режим работы индикаторов «Нагрев» показывает, что шкаф перешел в режим ПИД регулирования.</w:t>
      </w:r>
    </w:p>
    <w:p w:rsidR="006501B6" w:rsidRDefault="006501B6" w:rsidP="006501B6">
      <w:pPr>
        <w:ind w:left="851" w:firstLine="567"/>
        <w:jc w:val="both"/>
        <w:rPr>
          <w:sz w:val="28"/>
          <w:szCs w:val="28"/>
        </w:rPr>
      </w:pPr>
    </w:p>
    <w:p w:rsidR="006501B6" w:rsidRDefault="006501B6" w:rsidP="006501B6">
      <w:pPr>
        <w:ind w:left="851" w:firstLine="567"/>
        <w:jc w:val="both"/>
        <w:rPr>
          <w:sz w:val="28"/>
        </w:rPr>
      </w:pPr>
      <w:r>
        <w:rPr>
          <w:b/>
          <w:sz w:val="28"/>
        </w:rPr>
        <w:t xml:space="preserve">Внимание! </w:t>
      </w:r>
      <w:r>
        <w:rPr>
          <w:sz w:val="28"/>
        </w:rPr>
        <w:t>До выхода на установившийся тепловой режим температура в рабочей камере на непродолжительное время может превышать заданную.</w:t>
      </w:r>
    </w:p>
    <w:p w:rsidR="006501B6" w:rsidRDefault="006501B6" w:rsidP="006501B6">
      <w:pPr>
        <w:pStyle w:val="docdata"/>
        <w:spacing w:before="0" w:beforeAutospacing="0" w:after="0" w:afterAutospacing="0"/>
        <w:ind w:left="851" w:firstLine="567"/>
        <w:jc w:val="both"/>
      </w:pPr>
      <w:r w:rsidRPr="0029464B">
        <w:rPr>
          <w:sz w:val="28"/>
          <w:szCs w:val="28"/>
        </w:rPr>
        <w:t>10.6</w:t>
      </w:r>
      <w:r>
        <w:t xml:space="preserve"> </w:t>
      </w:r>
      <w:r>
        <w:rPr>
          <w:color w:val="000000"/>
          <w:sz w:val="28"/>
          <w:szCs w:val="28"/>
        </w:rPr>
        <w:t>По окончании работы открывать дверь шкафа при температуре внутри камеры не более 80 °C. Допускается кратковременное открывание дверей шкафа на время не более 15 сек. при температуре более 80 °C с применением спецодежды для защиты от ожогов.</w:t>
      </w:r>
    </w:p>
    <w:p w:rsidR="006501B6" w:rsidRDefault="006501B6" w:rsidP="006501B6">
      <w:pPr>
        <w:pStyle w:val="a8"/>
        <w:spacing w:line="240" w:lineRule="auto"/>
        <w:ind w:left="851" w:firstLine="567"/>
      </w:pPr>
      <w:r>
        <w:rPr>
          <w:color w:val="000000"/>
          <w:szCs w:val="28"/>
        </w:rPr>
        <w:t>10.7 Для проведения повторного процесса вновь загрузить шкаф при температуре внутри камеры не более 80</w:t>
      </w:r>
      <w:r>
        <w:rPr>
          <w:color w:val="000000"/>
          <w:sz w:val="20"/>
        </w:rPr>
        <w:t> </w:t>
      </w:r>
      <w:r>
        <w:rPr>
          <w:color w:val="000000"/>
          <w:szCs w:val="28"/>
        </w:rPr>
        <w:t>°C и закрыть дверь камеры.</w:t>
      </w:r>
    </w:p>
    <w:p w:rsidR="006501B6" w:rsidRDefault="006501B6" w:rsidP="006501B6">
      <w:pPr>
        <w:pStyle w:val="a8"/>
        <w:spacing w:line="240" w:lineRule="auto"/>
        <w:ind w:left="851" w:firstLine="567"/>
      </w:pPr>
      <w:r>
        <w:lastRenderedPageBreak/>
        <w:t xml:space="preserve">10.8 При загорании индикатора «АВАРИЯ», сопровождающимся непрерывным звуковым сигналом, указывающими на аварийное превышении температуры, необходимо выключить шкаф и принять меры к устранению аварии. </w:t>
      </w:r>
    </w:p>
    <w:p w:rsidR="006501B6" w:rsidRDefault="006501B6" w:rsidP="006501B6">
      <w:pPr>
        <w:ind w:left="851" w:firstLine="567"/>
        <w:jc w:val="both"/>
        <w:rPr>
          <w:sz w:val="28"/>
        </w:rPr>
      </w:pPr>
    </w:p>
    <w:p w:rsidR="006501B6" w:rsidRPr="00766266" w:rsidRDefault="006501B6" w:rsidP="00766266">
      <w:pPr>
        <w:ind w:left="851" w:firstLine="567"/>
        <w:jc w:val="both"/>
        <w:rPr>
          <w:bCs/>
          <w:sz w:val="28"/>
        </w:rPr>
      </w:pPr>
      <w:r>
        <w:rPr>
          <w:b/>
          <w:sz w:val="28"/>
        </w:rPr>
        <w:t xml:space="preserve">Внимание!  </w:t>
      </w:r>
      <w:r>
        <w:rPr>
          <w:bCs/>
          <w:sz w:val="28"/>
        </w:rPr>
        <w:t>При сушке влажных предметов, особенно если высвобождается большое количество пара, ведущего к образованию конденсата, необходимо открыть шиберную задвижку,</w:t>
      </w:r>
      <w:r w:rsidR="00766266">
        <w:rPr>
          <w:bCs/>
          <w:sz w:val="28"/>
        </w:rPr>
        <w:t xml:space="preserve"> расположенную на крыше камеры.</w:t>
      </w:r>
    </w:p>
    <w:p w:rsidR="006501B6" w:rsidRPr="00766266" w:rsidRDefault="006501B6" w:rsidP="00766266">
      <w:pPr>
        <w:pStyle w:val="1"/>
        <w:ind w:left="993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1" w:name="_Toc227144243"/>
      <w:r w:rsidRPr="00766266">
        <w:rPr>
          <w:rFonts w:ascii="Times New Roman" w:hAnsi="Times New Roman" w:cs="Times New Roman"/>
          <w:b/>
          <w:color w:val="auto"/>
          <w:sz w:val="28"/>
        </w:rPr>
        <w:t>11. ВОЗМОЖНЫЕ НЕИСПРАВНОСТИ</w:t>
      </w:r>
      <w:r w:rsidR="00766266" w:rsidRPr="00766266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Pr="00766266">
        <w:rPr>
          <w:rFonts w:ascii="Times New Roman" w:hAnsi="Times New Roman" w:cs="Times New Roman"/>
          <w:b/>
          <w:color w:val="auto"/>
          <w:sz w:val="28"/>
        </w:rPr>
        <w:t>И СПОСОБЫ ИХ УСТРАНЕНИЯ</w:t>
      </w:r>
      <w:bookmarkEnd w:id="11"/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11.1 Перечень возможных неисправностей и способы их устранения приведен в таблице 3.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Таблица 3 – Возможные неисправности и способы их устранения</w:t>
      </w:r>
    </w:p>
    <w:tbl>
      <w:tblPr>
        <w:tblW w:w="9922" w:type="dxa"/>
        <w:tblInd w:w="9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989"/>
        <w:gridCol w:w="3531"/>
        <w:gridCol w:w="3402"/>
      </w:tblGrid>
      <w:tr w:rsidR="006501B6" w:rsidTr="00E1453C">
        <w:tc>
          <w:tcPr>
            <w:tcW w:w="2989" w:type="dxa"/>
            <w:vAlign w:val="center"/>
          </w:tcPr>
          <w:p w:rsidR="006501B6" w:rsidRPr="00971ECC" w:rsidRDefault="006501B6" w:rsidP="00E1453C">
            <w:pPr>
              <w:ind w:left="34"/>
              <w:jc w:val="center"/>
              <w:rPr>
                <w:b/>
                <w:sz w:val="24"/>
                <w:szCs w:val="24"/>
              </w:rPr>
            </w:pPr>
            <w:r w:rsidRPr="00971ECC">
              <w:rPr>
                <w:b/>
                <w:sz w:val="24"/>
                <w:szCs w:val="24"/>
              </w:rPr>
              <w:t>Описание последствий отказов и повреждений</w:t>
            </w:r>
          </w:p>
        </w:tc>
        <w:tc>
          <w:tcPr>
            <w:tcW w:w="3531" w:type="dxa"/>
            <w:vAlign w:val="center"/>
          </w:tcPr>
          <w:p w:rsidR="006501B6" w:rsidRDefault="006501B6" w:rsidP="00E1453C">
            <w:pPr>
              <w:ind w:left="34"/>
              <w:jc w:val="center"/>
              <w:rPr>
                <w:b/>
                <w:sz w:val="24"/>
                <w:szCs w:val="24"/>
              </w:rPr>
            </w:pPr>
            <w:r w:rsidRPr="00971ECC">
              <w:rPr>
                <w:b/>
                <w:sz w:val="24"/>
                <w:szCs w:val="24"/>
              </w:rPr>
              <w:t>Возможные причины</w:t>
            </w:r>
          </w:p>
          <w:p w:rsidR="006501B6" w:rsidRPr="00971ECC" w:rsidRDefault="006501B6" w:rsidP="00E1453C">
            <w:pPr>
              <w:ind w:left="34"/>
              <w:jc w:val="center"/>
              <w:rPr>
                <w:b/>
                <w:sz w:val="24"/>
                <w:szCs w:val="24"/>
              </w:rPr>
            </w:pPr>
            <w:proofErr w:type="gramStart"/>
            <w:r w:rsidRPr="00971ECC">
              <w:rPr>
                <w:b/>
                <w:sz w:val="24"/>
                <w:szCs w:val="24"/>
              </w:rPr>
              <w:t>отказов</w:t>
            </w:r>
            <w:proofErr w:type="gramEnd"/>
            <w:r w:rsidRPr="00971ECC">
              <w:rPr>
                <w:b/>
                <w:sz w:val="24"/>
                <w:szCs w:val="24"/>
              </w:rPr>
              <w:t xml:space="preserve"> и повреждений</w:t>
            </w:r>
          </w:p>
        </w:tc>
        <w:tc>
          <w:tcPr>
            <w:tcW w:w="3402" w:type="dxa"/>
            <w:vAlign w:val="center"/>
          </w:tcPr>
          <w:p w:rsidR="006501B6" w:rsidRDefault="006501B6" w:rsidP="00E1453C">
            <w:pPr>
              <w:ind w:left="34"/>
              <w:jc w:val="center"/>
              <w:rPr>
                <w:b/>
                <w:sz w:val="24"/>
                <w:szCs w:val="24"/>
              </w:rPr>
            </w:pPr>
            <w:r w:rsidRPr="00971ECC">
              <w:rPr>
                <w:b/>
                <w:sz w:val="24"/>
                <w:szCs w:val="24"/>
              </w:rPr>
              <w:t xml:space="preserve">Указания по устранению </w:t>
            </w:r>
          </w:p>
          <w:p w:rsidR="006501B6" w:rsidRDefault="006501B6" w:rsidP="00E1453C">
            <w:pPr>
              <w:ind w:left="34"/>
              <w:jc w:val="center"/>
              <w:rPr>
                <w:b/>
                <w:sz w:val="24"/>
                <w:szCs w:val="24"/>
              </w:rPr>
            </w:pPr>
            <w:proofErr w:type="gramStart"/>
            <w:r w:rsidRPr="00971ECC">
              <w:rPr>
                <w:b/>
                <w:sz w:val="24"/>
                <w:szCs w:val="24"/>
              </w:rPr>
              <w:t>последствий</w:t>
            </w:r>
            <w:proofErr w:type="gramEnd"/>
            <w:r w:rsidRPr="00971ECC">
              <w:rPr>
                <w:b/>
                <w:sz w:val="24"/>
                <w:szCs w:val="24"/>
              </w:rPr>
              <w:t xml:space="preserve"> отказов и </w:t>
            </w:r>
          </w:p>
          <w:p w:rsidR="006501B6" w:rsidRPr="00971ECC" w:rsidRDefault="006501B6" w:rsidP="00E1453C">
            <w:pPr>
              <w:ind w:left="34"/>
              <w:jc w:val="center"/>
              <w:rPr>
                <w:b/>
                <w:sz w:val="24"/>
                <w:szCs w:val="24"/>
              </w:rPr>
            </w:pPr>
            <w:proofErr w:type="gramStart"/>
            <w:r w:rsidRPr="00971ECC">
              <w:rPr>
                <w:b/>
                <w:sz w:val="24"/>
                <w:szCs w:val="24"/>
              </w:rPr>
              <w:t>повреждений</w:t>
            </w:r>
            <w:proofErr w:type="gramEnd"/>
          </w:p>
        </w:tc>
      </w:tr>
      <w:tr w:rsidR="006501B6" w:rsidTr="00E1453C">
        <w:tc>
          <w:tcPr>
            <w:tcW w:w="2989" w:type="dxa"/>
            <w:vAlign w:val="center"/>
          </w:tcPr>
          <w:p w:rsidR="006501B6" w:rsidRDefault="006501B6" w:rsidP="00E1453C">
            <w:pPr>
              <w:ind w:left="3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При включении в сеть не светится цифровая индикация </w:t>
            </w:r>
          </w:p>
        </w:tc>
        <w:tc>
          <w:tcPr>
            <w:tcW w:w="3531" w:type="dxa"/>
            <w:vAlign w:val="center"/>
          </w:tcPr>
          <w:p w:rsidR="006501B6" w:rsidRPr="0083053D" w:rsidRDefault="006501B6" w:rsidP="00E1453C">
            <w:pPr>
              <w:ind w:left="34"/>
              <w:jc w:val="center"/>
              <w:rPr>
                <w:sz w:val="28"/>
              </w:rPr>
            </w:pPr>
            <w:r>
              <w:rPr>
                <w:sz w:val="28"/>
              </w:rPr>
              <w:t>Отсутствие напряжения сети</w:t>
            </w:r>
          </w:p>
        </w:tc>
        <w:tc>
          <w:tcPr>
            <w:tcW w:w="3402" w:type="dxa"/>
            <w:vAlign w:val="center"/>
          </w:tcPr>
          <w:p w:rsidR="006501B6" w:rsidRDefault="006501B6" w:rsidP="00E1453C">
            <w:pPr>
              <w:ind w:left="34"/>
              <w:jc w:val="center"/>
              <w:rPr>
                <w:sz w:val="28"/>
              </w:rPr>
            </w:pPr>
            <w:r>
              <w:rPr>
                <w:sz w:val="28"/>
              </w:rPr>
              <w:t>Устранить неисправность в сети</w:t>
            </w:r>
          </w:p>
        </w:tc>
      </w:tr>
      <w:tr w:rsidR="006501B6" w:rsidTr="00E1453C">
        <w:tc>
          <w:tcPr>
            <w:tcW w:w="2989" w:type="dxa"/>
          </w:tcPr>
          <w:p w:rsidR="006501B6" w:rsidRDefault="006501B6" w:rsidP="00E1453C">
            <w:pPr>
              <w:ind w:left="34"/>
              <w:jc w:val="center"/>
              <w:rPr>
                <w:sz w:val="28"/>
              </w:rPr>
            </w:pPr>
            <w:r>
              <w:rPr>
                <w:sz w:val="28"/>
              </w:rPr>
              <w:t>Отсутствует нагрев шкафа</w:t>
            </w:r>
          </w:p>
        </w:tc>
        <w:tc>
          <w:tcPr>
            <w:tcW w:w="3531" w:type="dxa"/>
            <w:vAlign w:val="center"/>
          </w:tcPr>
          <w:p w:rsidR="006501B6" w:rsidRDefault="006501B6" w:rsidP="00E1453C">
            <w:pPr>
              <w:ind w:left="34"/>
              <w:jc w:val="center"/>
              <w:rPr>
                <w:sz w:val="28"/>
              </w:rPr>
            </w:pPr>
            <w:r>
              <w:rPr>
                <w:sz w:val="28"/>
              </w:rPr>
              <w:t>Обрыв цепи нагревателя</w:t>
            </w:r>
          </w:p>
        </w:tc>
        <w:tc>
          <w:tcPr>
            <w:tcW w:w="3402" w:type="dxa"/>
            <w:vAlign w:val="center"/>
          </w:tcPr>
          <w:p w:rsidR="006501B6" w:rsidRDefault="006501B6" w:rsidP="00E1453C">
            <w:pPr>
              <w:ind w:left="34"/>
              <w:jc w:val="center"/>
              <w:rPr>
                <w:sz w:val="28"/>
              </w:rPr>
            </w:pPr>
            <w:r>
              <w:rPr>
                <w:sz w:val="28"/>
              </w:rPr>
              <w:t>Обратиться в ремонтное предприятие</w:t>
            </w:r>
          </w:p>
        </w:tc>
      </w:tr>
      <w:tr w:rsidR="006501B6" w:rsidTr="00E1453C">
        <w:tc>
          <w:tcPr>
            <w:tcW w:w="2989" w:type="dxa"/>
          </w:tcPr>
          <w:p w:rsidR="006501B6" w:rsidRPr="00EB2A88" w:rsidRDefault="006501B6" w:rsidP="00E1453C">
            <w:pPr>
              <w:jc w:val="center"/>
              <w:rPr>
                <w:sz w:val="28"/>
                <w:szCs w:val="28"/>
              </w:rPr>
            </w:pPr>
            <w:r w:rsidRPr="00EB2A88">
              <w:rPr>
                <w:sz w:val="28"/>
                <w:szCs w:val="28"/>
              </w:rPr>
              <w:t>Не выдерживается точность автоматического регулирования</w:t>
            </w:r>
          </w:p>
        </w:tc>
        <w:tc>
          <w:tcPr>
            <w:tcW w:w="3531" w:type="dxa"/>
            <w:vAlign w:val="center"/>
          </w:tcPr>
          <w:p w:rsidR="006501B6" w:rsidRPr="00EB2A88" w:rsidRDefault="006501B6" w:rsidP="00E145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EB2A88">
              <w:rPr>
                <w:sz w:val="28"/>
                <w:szCs w:val="28"/>
              </w:rPr>
              <w:t>еисправен регулятор температуры</w:t>
            </w:r>
          </w:p>
        </w:tc>
        <w:tc>
          <w:tcPr>
            <w:tcW w:w="3402" w:type="dxa"/>
            <w:vAlign w:val="center"/>
          </w:tcPr>
          <w:p w:rsidR="006501B6" w:rsidRDefault="006501B6" w:rsidP="00E145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B2A88">
              <w:rPr>
                <w:sz w:val="28"/>
                <w:szCs w:val="28"/>
              </w:rPr>
              <w:t xml:space="preserve">роизвести замену </w:t>
            </w:r>
          </w:p>
          <w:p w:rsidR="006501B6" w:rsidRPr="00EB2A88" w:rsidRDefault="006501B6" w:rsidP="00E1453C">
            <w:pPr>
              <w:jc w:val="center"/>
              <w:rPr>
                <w:sz w:val="28"/>
                <w:szCs w:val="28"/>
              </w:rPr>
            </w:pPr>
            <w:proofErr w:type="gramStart"/>
            <w:r w:rsidRPr="00EB2A88">
              <w:rPr>
                <w:sz w:val="28"/>
                <w:szCs w:val="28"/>
              </w:rPr>
              <w:t>датчика</w:t>
            </w:r>
            <w:proofErr w:type="gramEnd"/>
            <w:r w:rsidRPr="00EB2A88">
              <w:rPr>
                <w:sz w:val="28"/>
                <w:szCs w:val="28"/>
              </w:rPr>
              <w:t xml:space="preserve"> температуры или процессора</w:t>
            </w:r>
          </w:p>
        </w:tc>
      </w:tr>
    </w:tbl>
    <w:p w:rsidR="006501B6" w:rsidRPr="00766266" w:rsidRDefault="006501B6" w:rsidP="00766266">
      <w:pPr>
        <w:pStyle w:val="1"/>
        <w:ind w:left="993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2" w:name="_Toc227144244"/>
      <w:r w:rsidRPr="00766266">
        <w:rPr>
          <w:rFonts w:ascii="Times New Roman" w:hAnsi="Times New Roman" w:cs="Times New Roman"/>
          <w:b/>
          <w:color w:val="auto"/>
          <w:sz w:val="28"/>
        </w:rPr>
        <w:t>12. ТРАНСПОРТИРОВАНИЕ И ХРАНЕНИЕ</w:t>
      </w:r>
      <w:bookmarkEnd w:id="12"/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12.1 При выполнении погрузочно-разгрузочных работ и транспортировании упакованного шкафа должны строго соблюдаться требования всех предупредительных знаков и надписей, указанных на таре, не допускаются толчки и удары, которые могут отразиться на сохранности и работоспособности шкафа.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 12.2 Ящик с упакованным шкафом должен закрепляться так, чтобы исключить его перемещение в процессе транспортирования.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 12.3 Условия транспортирования шкафа в части воздействия климатических факторов: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температура от минус 50 °С до +50 °С;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относительная влажность до 80 % при температуре +25 °С.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 12.4 Шкаф должен храниться в упаковке в складских помещениях при температуре от +5 °С до +40 °С и относительной влажности до 80 % при температуре </w:t>
      </w:r>
      <w:r w:rsidRPr="006F3B3E">
        <w:rPr>
          <w:spacing w:val="-6"/>
          <w:sz w:val="28"/>
        </w:rPr>
        <w:t>+25 °С. Воздух помещения не должен содержать примесей, вызывающих коррозию.</w:t>
      </w:r>
    </w:p>
    <w:p w:rsidR="006501B6" w:rsidRP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12.5 Распаковку шкафа после хранения или транспортирования при отрицательных температурах следует проводить в условиях эксплуатации, предварительно выдержав его в упаковке не менее 6-8 часов.</w:t>
      </w:r>
    </w:p>
    <w:p w:rsidR="006501B6" w:rsidRPr="00766266" w:rsidRDefault="006501B6" w:rsidP="00766266">
      <w:pPr>
        <w:pStyle w:val="1"/>
        <w:ind w:left="993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3" w:name="_Toc227144245"/>
      <w:r w:rsidRPr="00766266">
        <w:rPr>
          <w:rFonts w:ascii="Times New Roman" w:hAnsi="Times New Roman" w:cs="Times New Roman"/>
          <w:b/>
          <w:color w:val="auto"/>
          <w:sz w:val="28"/>
        </w:rPr>
        <w:lastRenderedPageBreak/>
        <w:t>13. ГАРАНТИИ ИЗГОТОВИТЕЛЯ</w:t>
      </w:r>
      <w:bookmarkEnd w:id="13"/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13.1 Предприятие-изготовитель гарантирует соответствие шкафа требованиям ТУ </w:t>
      </w:r>
      <w:r w:rsidRPr="00A97248">
        <w:rPr>
          <w:color w:val="212121"/>
          <w:sz w:val="28"/>
          <w:szCs w:val="32"/>
        </w:rPr>
        <w:t>28.21.13-051-00141798-2025</w:t>
      </w:r>
      <w:r w:rsidRPr="00A97248">
        <w:rPr>
          <w:color w:val="212121"/>
          <w:sz w:val="24"/>
        </w:rPr>
        <w:t xml:space="preserve"> </w:t>
      </w:r>
      <w:r>
        <w:rPr>
          <w:sz w:val="28"/>
        </w:rPr>
        <w:t>при соблюдении условий эксплуатации, хранения, транспортирования и монтажа, установленных указанными техническими условиями и данным руководством по эксплуатации.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13.2 Гарантийный срок эксплуатации – 12 месяцев со дня ввода в эксплуатацию, но не более 14 месяцев со дня отгрузки изделия предприятием-изготовителем.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13.3 Гарантийный ремонт шкафа проводит предприятие-изготовитель –   </w:t>
      </w:r>
    </w:p>
    <w:p w:rsidR="006501B6" w:rsidRPr="00326D92" w:rsidRDefault="006501B6" w:rsidP="006501B6">
      <w:pPr>
        <w:ind w:left="993"/>
        <w:jc w:val="both"/>
        <w:rPr>
          <w:sz w:val="28"/>
        </w:rPr>
      </w:pPr>
      <w:r>
        <w:rPr>
          <w:sz w:val="28"/>
        </w:rPr>
        <w:t>АО «Смоленское СКТБ СПУ» или специализированная организация, имеющая договор с предприятием-изготовителем за счет последнего.</w:t>
      </w:r>
    </w:p>
    <w:p w:rsidR="006501B6" w:rsidRDefault="006501B6" w:rsidP="006501B6">
      <w:pPr>
        <w:ind w:left="993" w:firstLine="567"/>
        <w:jc w:val="both"/>
        <w:rPr>
          <w:sz w:val="28"/>
          <w:szCs w:val="28"/>
        </w:rPr>
      </w:pPr>
      <w:r>
        <w:rPr>
          <w:sz w:val="28"/>
          <w:szCs w:val="28"/>
        </w:rPr>
        <w:t>13.4 При проведении гарантийного ремонта на предприятии-изготовителе, потребитель производит возврат шкафа в упаковке предприятия-изготовителя или упаковывает шкаф за свой счет в упаковку, обеспечивающую его защиту от механических повреждений.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13.5 При проведении гарантийного ремонта сроки гарантии продлеваются на время, прошедшее с момента поступления шкафа в ремонт до окончания ремонта.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</w:t>
      </w:r>
      <w:r w:rsidRPr="00A32AAC">
        <w:rPr>
          <w:sz w:val="28"/>
        </w:rPr>
        <w:t>3</w:t>
      </w:r>
      <w:r>
        <w:rPr>
          <w:sz w:val="28"/>
        </w:rPr>
        <w:t>.6</w:t>
      </w:r>
      <w:r w:rsidRPr="00402991">
        <w:rPr>
          <w:spacing w:val="-6"/>
          <w:sz w:val="28"/>
        </w:rPr>
        <w:t xml:space="preserve"> Потребитель лишается права на гарантийный ремонт в следующих случаях:</w:t>
      </w:r>
    </w:p>
    <w:p w:rsidR="006501B6" w:rsidRPr="00402991" w:rsidRDefault="006501B6" w:rsidP="006501B6">
      <w:pPr>
        <w:ind w:left="993" w:firstLine="567"/>
        <w:jc w:val="both"/>
        <w:rPr>
          <w:spacing w:val="-6"/>
          <w:sz w:val="28"/>
        </w:rPr>
      </w:pPr>
      <w:r>
        <w:rPr>
          <w:sz w:val="28"/>
        </w:rPr>
        <w:t xml:space="preserve">- </w:t>
      </w:r>
      <w:r w:rsidRPr="00402991">
        <w:rPr>
          <w:spacing w:val="-6"/>
          <w:sz w:val="28"/>
        </w:rPr>
        <w:t>при нарушении правил транспортирования, хранения и эксплуатации шкафа;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при повреждении шкафа во время транспортировки в случае повреждения заводской упаковки или ее отсутствия;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при повреждениях, вызванных попаданием внутрь шкафа посторонних веществ, предметов, жидкостей, насекомых и животных;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 - при наличии механических повреждений наружных или внутренних деталей, узлов, проводников шкафа, возникших в процессе эксплуатации;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при отсутствии или нарушении правил технического обслуживания;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при нарушении, повреждении или отсутствии заводских пломб;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в случаях, когда предприятием-изготовителем установлена необоснованность претензии потребителя.</w:t>
      </w:r>
    </w:p>
    <w:p w:rsidR="006501B6" w:rsidRP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13.7 </w:t>
      </w:r>
      <w:r w:rsidRPr="0082136F">
        <w:rPr>
          <w:sz w:val="28"/>
          <w:szCs w:val="22"/>
        </w:rPr>
        <w:t>В случаях выхода шкафа из строя в послегарантийный период ремонт может производиться предприятием-изготовителем по отдельному договору за счет потребителя.</w:t>
      </w:r>
    </w:p>
    <w:p w:rsidR="006501B6" w:rsidRPr="00501555" w:rsidRDefault="006501B6" w:rsidP="00501555">
      <w:pPr>
        <w:pStyle w:val="1"/>
        <w:pageBreakBefore/>
        <w:ind w:left="992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4" w:name="_Toc227144246"/>
      <w:r w:rsidRPr="00501555">
        <w:rPr>
          <w:rFonts w:ascii="Times New Roman" w:hAnsi="Times New Roman" w:cs="Times New Roman"/>
          <w:b/>
          <w:color w:val="auto"/>
          <w:sz w:val="28"/>
        </w:rPr>
        <w:lastRenderedPageBreak/>
        <w:t>14. СВИДЕТЕЛЬСТВО О ПРИЕМКЕ</w:t>
      </w:r>
      <w:bookmarkEnd w:id="14"/>
    </w:p>
    <w:p w:rsidR="006501B6" w:rsidRPr="00572BA9" w:rsidRDefault="006501B6" w:rsidP="00572BA9">
      <w:pPr>
        <w:ind w:left="1276"/>
        <w:jc w:val="center"/>
        <w:rPr>
          <w:b/>
          <w:sz w:val="28"/>
        </w:rPr>
      </w:pPr>
      <w:r w:rsidRPr="00572BA9">
        <w:rPr>
          <w:b/>
          <w:sz w:val="28"/>
        </w:rPr>
        <w:t>Шкаф сушильный ШС-1000</w:t>
      </w:r>
    </w:p>
    <w:p w:rsidR="006501B6" w:rsidRDefault="006501B6" w:rsidP="006501B6">
      <w:pPr>
        <w:ind w:left="993"/>
        <w:jc w:val="center"/>
        <w:rPr>
          <w:sz w:val="28"/>
        </w:rPr>
      </w:pPr>
      <w:proofErr w:type="gramStart"/>
      <w:r>
        <w:rPr>
          <w:sz w:val="28"/>
        </w:rPr>
        <w:t>заводской</w:t>
      </w:r>
      <w:proofErr w:type="gramEnd"/>
      <w:r>
        <w:rPr>
          <w:b/>
          <w:sz w:val="28"/>
        </w:rPr>
        <w:t xml:space="preserve"> №_____</w:t>
      </w:r>
    </w:p>
    <w:p w:rsidR="006501B6" w:rsidRDefault="006501B6" w:rsidP="006501B6">
      <w:pPr>
        <w:ind w:left="993" w:right="-56"/>
        <w:jc w:val="center"/>
        <w:rPr>
          <w:sz w:val="28"/>
        </w:rPr>
      </w:pPr>
      <w:r>
        <w:rPr>
          <w:sz w:val="28"/>
        </w:rPr>
        <w:t xml:space="preserve">Изготовлен и принят в соответствии с требованиями технических условий </w:t>
      </w:r>
    </w:p>
    <w:p w:rsidR="006501B6" w:rsidRDefault="006501B6" w:rsidP="006501B6">
      <w:pPr>
        <w:ind w:left="993" w:right="-56"/>
        <w:jc w:val="center"/>
        <w:rPr>
          <w:sz w:val="28"/>
        </w:rPr>
      </w:pPr>
      <w:r>
        <w:rPr>
          <w:sz w:val="28"/>
        </w:rPr>
        <w:t xml:space="preserve">ТУ </w:t>
      </w:r>
      <w:r w:rsidRPr="00F618D0">
        <w:rPr>
          <w:color w:val="212121"/>
          <w:sz w:val="28"/>
          <w:szCs w:val="32"/>
        </w:rPr>
        <w:t>28.21.13-051-00141798-2025</w:t>
      </w:r>
      <w:r w:rsidRPr="00F618D0">
        <w:rPr>
          <w:color w:val="212121"/>
          <w:sz w:val="32"/>
          <w:szCs w:val="32"/>
        </w:rPr>
        <w:t xml:space="preserve"> </w:t>
      </w:r>
      <w:r>
        <w:rPr>
          <w:sz w:val="28"/>
        </w:rPr>
        <w:t>и признан годным для эксплуатации.</w:t>
      </w:r>
    </w:p>
    <w:p w:rsidR="006501B6" w:rsidRDefault="006501B6" w:rsidP="00766266">
      <w:pPr>
        <w:rPr>
          <w:sz w:val="28"/>
        </w:rPr>
      </w:pPr>
    </w:p>
    <w:p w:rsidR="006501B6" w:rsidRDefault="006501B6" w:rsidP="006501B6">
      <w:pPr>
        <w:ind w:left="993" w:firstLine="709"/>
        <w:jc w:val="both"/>
        <w:rPr>
          <w:sz w:val="28"/>
        </w:rPr>
      </w:pPr>
      <w:r>
        <w:rPr>
          <w:sz w:val="28"/>
        </w:rPr>
        <w:t>МП       _____________________    _____________________</w:t>
      </w:r>
    </w:p>
    <w:p w:rsidR="006501B6" w:rsidRDefault="006501B6" w:rsidP="006501B6">
      <w:pPr>
        <w:ind w:left="993" w:firstLine="709"/>
        <w:jc w:val="both"/>
        <w:rPr>
          <w:sz w:val="28"/>
        </w:rPr>
      </w:pPr>
      <w:r>
        <w:rPr>
          <w:sz w:val="28"/>
        </w:rPr>
        <w:t xml:space="preserve">                    </w:t>
      </w:r>
      <w:proofErr w:type="gramStart"/>
      <w:r>
        <w:rPr>
          <w:sz w:val="28"/>
        </w:rPr>
        <w:t>личная</w:t>
      </w:r>
      <w:proofErr w:type="gramEnd"/>
      <w:r>
        <w:rPr>
          <w:sz w:val="28"/>
        </w:rPr>
        <w:t xml:space="preserve"> подпись               расшифровка подписи</w:t>
      </w:r>
    </w:p>
    <w:p w:rsidR="006501B6" w:rsidRDefault="006501B6" w:rsidP="006501B6">
      <w:pPr>
        <w:ind w:left="993" w:firstLine="709"/>
        <w:jc w:val="both"/>
        <w:rPr>
          <w:sz w:val="28"/>
        </w:rPr>
      </w:pPr>
    </w:p>
    <w:p w:rsidR="006501B6" w:rsidRDefault="006501B6" w:rsidP="006501B6">
      <w:pPr>
        <w:ind w:left="993" w:firstLine="709"/>
        <w:jc w:val="both"/>
        <w:rPr>
          <w:sz w:val="28"/>
        </w:rPr>
      </w:pPr>
      <w:r>
        <w:rPr>
          <w:sz w:val="28"/>
        </w:rPr>
        <w:t xml:space="preserve">          ____________________</w:t>
      </w:r>
    </w:p>
    <w:p w:rsidR="006501B6" w:rsidRDefault="006501B6" w:rsidP="006501B6">
      <w:pPr>
        <w:ind w:left="993" w:firstLine="709"/>
        <w:jc w:val="both"/>
        <w:rPr>
          <w:sz w:val="28"/>
        </w:rPr>
      </w:pPr>
      <w:r>
        <w:rPr>
          <w:sz w:val="28"/>
        </w:rPr>
        <w:t xml:space="preserve">               </w:t>
      </w:r>
      <w:proofErr w:type="gramStart"/>
      <w:r>
        <w:rPr>
          <w:sz w:val="28"/>
        </w:rPr>
        <w:t>год</w:t>
      </w:r>
      <w:proofErr w:type="gramEnd"/>
      <w:r>
        <w:rPr>
          <w:sz w:val="28"/>
        </w:rPr>
        <w:t>, месяц, число</w:t>
      </w:r>
    </w:p>
    <w:p w:rsidR="006501B6" w:rsidRDefault="006501B6" w:rsidP="006501B6">
      <w:pPr>
        <w:ind w:left="851" w:firstLine="709"/>
        <w:jc w:val="both"/>
        <w:rPr>
          <w:sz w:val="28"/>
        </w:rPr>
      </w:pPr>
    </w:p>
    <w:p w:rsidR="006501B6" w:rsidRDefault="006501B6" w:rsidP="006501B6">
      <w:pPr>
        <w:ind w:left="851" w:firstLine="709"/>
        <w:jc w:val="both"/>
        <w:rPr>
          <w:sz w:val="28"/>
        </w:rPr>
      </w:pPr>
    </w:p>
    <w:p w:rsidR="006501B6" w:rsidRDefault="006501B6" w:rsidP="006501B6">
      <w:pPr>
        <w:jc w:val="both"/>
        <w:rPr>
          <w:sz w:val="28"/>
        </w:rPr>
      </w:pPr>
    </w:p>
    <w:p w:rsidR="006501B6" w:rsidRDefault="006501B6" w:rsidP="006501B6">
      <w:pPr>
        <w:jc w:val="both"/>
        <w:rPr>
          <w:sz w:val="28"/>
        </w:rPr>
      </w:pPr>
    </w:p>
    <w:p w:rsidR="006501B6" w:rsidRDefault="006501B6" w:rsidP="00572BA9">
      <w:pPr>
        <w:pStyle w:val="4"/>
        <w:jc w:val="center"/>
      </w:pPr>
    </w:p>
    <w:p w:rsidR="006501B6" w:rsidRPr="00501555" w:rsidRDefault="006501B6" w:rsidP="00501555">
      <w:pPr>
        <w:pStyle w:val="1"/>
        <w:ind w:left="992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5" w:name="_Toc227144247"/>
      <w:r w:rsidRPr="00501555">
        <w:rPr>
          <w:rFonts w:ascii="Times New Roman" w:hAnsi="Times New Roman" w:cs="Times New Roman"/>
          <w:b/>
          <w:color w:val="auto"/>
          <w:sz w:val="28"/>
        </w:rPr>
        <w:t>15. СВИДЕТЕЛЬСТВО ОБ УПАКОВЫВАНИИ</w:t>
      </w:r>
      <w:bookmarkEnd w:id="15"/>
    </w:p>
    <w:p w:rsidR="006501B6" w:rsidRPr="00572BA9" w:rsidRDefault="006501B6" w:rsidP="00572BA9">
      <w:pPr>
        <w:ind w:left="1276"/>
        <w:jc w:val="center"/>
        <w:rPr>
          <w:b/>
          <w:sz w:val="28"/>
        </w:rPr>
      </w:pPr>
      <w:r w:rsidRPr="00572BA9">
        <w:rPr>
          <w:b/>
          <w:sz w:val="28"/>
        </w:rPr>
        <w:t>Шкаф сушильный ШС-1000</w:t>
      </w:r>
    </w:p>
    <w:p w:rsidR="006501B6" w:rsidRDefault="006501B6" w:rsidP="006501B6">
      <w:pPr>
        <w:ind w:left="993"/>
        <w:jc w:val="center"/>
        <w:rPr>
          <w:sz w:val="28"/>
        </w:rPr>
      </w:pPr>
      <w:proofErr w:type="gramStart"/>
      <w:r>
        <w:rPr>
          <w:sz w:val="28"/>
        </w:rPr>
        <w:t>заводской</w:t>
      </w:r>
      <w:proofErr w:type="gramEnd"/>
      <w:r>
        <w:rPr>
          <w:b/>
          <w:sz w:val="28"/>
        </w:rPr>
        <w:t xml:space="preserve"> №_____</w:t>
      </w:r>
    </w:p>
    <w:p w:rsidR="006501B6" w:rsidRDefault="006501B6" w:rsidP="006501B6">
      <w:pPr>
        <w:ind w:left="993" w:firstLine="567"/>
        <w:jc w:val="center"/>
        <w:rPr>
          <w:sz w:val="28"/>
        </w:rPr>
      </w:pPr>
      <w:r>
        <w:rPr>
          <w:sz w:val="28"/>
        </w:rPr>
        <w:t xml:space="preserve">Упакован согласно требованиям, предусмотренным в действующей </w:t>
      </w:r>
    </w:p>
    <w:p w:rsidR="006501B6" w:rsidRDefault="006501B6" w:rsidP="006501B6">
      <w:pPr>
        <w:ind w:left="993" w:firstLine="567"/>
        <w:jc w:val="center"/>
        <w:rPr>
          <w:sz w:val="28"/>
        </w:rPr>
      </w:pPr>
      <w:proofErr w:type="gramStart"/>
      <w:r>
        <w:rPr>
          <w:sz w:val="28"/>
        </w:rPr>
        <w:t>технической</w:t>
      </w:r>
      <w:proofErr w:type="gramEnd"/>
      <w:r>
        <w:rPr>
          <w:sz w:val="28"/>
        </w:rPr>
        <w:t xml:space="preserve"> документации.</w:t>
      </w:r>
    </w:p>
    <w:p w:rsidR="006501B6" w:rsidRDefault="006501B6" w:rsidP="006501B6">
      <w:pPr>
        <w:ind w:left="993" w:firstLine="567"/>
        <w:jc w:val="both"/>
        <w:rPr>
          <w:sz w:val="28"/>
        </w:rPr>
      </w:pPr>
    </w:p>
    <w:p w:rsidR="006501B6" w:rsidRDefault="006501B6" w:rsidP="006501B6">
      <w:pPr>
        <w:ind w:left="993" w:firstLine="567"/>
        <w:jc w:val="both"/>
        <w:rPr>
          <w:sz w:val="28"/>
        </w:rPr>
      </w:pPr>
    </w:p>
    <w:p w:rsidR="006501B6" w:rsidRDefault="006501B6" w:rsidP="006501B6">
      <w:pPr>
        <w:ind w:left="993" w:firstLine="567"/>
        <w:jc w:val="both"/>
        <w:rPr>
          <w:sz w:val="28"/>
        </w:rPr>
      </w:pP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_____________________     ____________________  __________________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            </w:t>
      </w:r>
      <w:proofErr w:type="gramStart"/>
      <w:r>
        <w:rPr>
          <w:sz w:val="28"/>
        </w:rPr>
        <w:t>должность</w:t>
      </w:r>
      <w:proofErr w:type="gramEnd"/>
      <w:r>
        <w:rPr>
          <w:sz w:val="28"/>
        </w:rPr>
        <w:t xml:space="preserve">                      личная подпись          расшифровка подписи</w:t>
      </w:r>
    </w:p>
    <w:p w:rsidR="006501B6" w:rsidRDefault="006501B6" w:rsidP="006501B6">
      <w:pPr>
        <w:ind w:left="993" w:firstLine="567"/>
        <w:jc w:val="both"/>
        <w:rPr>
          <w:sz w:val="28"/>
        </w:rPr>
      </w:pP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        _____________________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               </w:t>
      </w:r>
      <w:proofErr w:type="gramStart"/>
      <w:r>
        <w:rPr>
          <w:sz w:val="28"/>
        </w:rPr>
        <w:t>год</w:t>
      </w:r>
      <w:proofErr w:type="gramEnd"/>
      <w:r>
        <w:rPr>
          <w:sz w:val="28"/>
        </w:rPr>
        <w:t>, месяц, число</w:t>
      </w:r>
    </w:p>
    <w:p w:rsidR="006501B6" w:rsidRDefault="006501B6" w:rsidP="006501B6">
      <w:pPr>
        <w:ind w:left="993"/>
        <w:jc w:val="both"/>
        <w:rPr>
          <w:sz w:val="28"/>
        </w:rPr>
      </w:pPr>
    </w:p>
    <w:p w:rsidR="006501B6" w:rsidRDefault="006501B6" w:rsidP="006501B6">
      <w:pPr>
        <w:jc w:val="both"/>
        <w:rPr>
          <w:sz w:val="28"/>
        </w:rPr>
      </w:pPr>
    </w:p>
    <w:p w:rsidR="006501B6" w:rsidRDefault="006501B6" w:rsidP="00572BA9">
      <w:pPr>
        <w:pStyle w:val="11"/>
        <w:widowControl/>
        <w:ind w:firstLine="0"/>
      </w:pPr>
    </w:p>
    <w:p w:rsidR="006501B6" w:rsidRPr="00501555" w:rsidRDefault="006501B6" w:rsidP="00501555">
      <w:pPr>
        <w:pStyle w:val="1"/>
        <w:pageBreakBefore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6" w:name="_Toc227144248"/>
      <w:r w:rsidRPr="00501555">
        <w:rPr>
          <w:rFonts w:ascii="Times New Roman" w:hAnsi="Times New Roman" w:cs="Times New Roman"/>
          <w:b/>
          <w:color w:val="auto"/>
          <w:sz w:val="28"/>
        </w:rPr>
        <w:lastRenderedPageBreak/>
        <w:t>16. СВЕДЕНИЯ О РЕКЛАМАЦИЯХ</w:t>
      </w:r>
      <w:bookmarkEnd w:id="16"/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16.1 Претензии в адрес предприятия-изготовителя предъявляются в случае, если поломка произошла по вине завода-изготовителя в период гарантийного срока.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16.2 Все предъявленные рекламации должны регистрироваться предприятием-изготовителем и содержать сведения о принятых мерах.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16.3 Рекламация, полученная предприятием-изготовителем, рассматривается в десятидневный срок. О принятых мерах письменно сообщается потребителю.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16.4 Для определения причин поломки потребитель создает комиссию и составляет акт, в котором должны быть указаны: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заводской номер шкафа;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дата получения шкафа с предприятия-изготовителя или торгующей организации и номер документа, по которому он был получен;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дата ввода в эксплуатацию;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описание внешнего проявления поломки;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какие узлы и детали сломались, износились и т.д.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16.5 К рекламации следует приложить: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 заполненный гарантийный талон;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- акт о поломке.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16.6 Если в течение гарантийного срока изделие вышло из строя по вине потребителя, то претензии предприятием-изготовителем не принимаются.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>16.7 Рекламация на детали и узлы, подвергшиеся ремонту потребителем, предприятием-изготовителем не рассматриваются и не удовлетворяются.</w:t>
      </w:r>
    </w:p>
    <w:p w:rsidR="006501B6" w:rsidRDefault="006501B6" w:rsidP="006501B6">
      <w:pPr>
        <w:ind w:left="993" w:firstLine="567"/>
        <w:jc w:val="both"/>
        <w:rPr>
          <w:sz w:val="28"/>
        </w:rPr>
      </w:pPr>
      <w:r>
        <w:rPr>
          <w:sz w:val="28"/>
        </w:rPr>
        <w:t xml:space="preserve">16.8 </w:t>
      </w:r>
      <w:r w:rsidRPr="0082136F">
        <w:rPr>
          <w:sz w:val="28"/>
          <w:szCs w:val="22"/>
        </w:rPr>
        <w:t>В случаях выхода шкафа из строя в послегарантийный период ремонт может производиться предприятием-изготовителем по отдельному договору за счет потребителя.</w:t>
      </w:r>
    </w:p>
    <w:p w:rsidR="006501B6" w:rsidRDefault="006501B6" w:rsidP="006501B6">
      <w:pPr>
        <w:jc w:val="center"/>
        <w:rPr>
          <w:sz w:val="24"/>
          <w:szCs w:val="24"/>
        </w:rPr>
      </w:pPr>
    </w:p>
    <w:p w:rsidR="006501B6" w:rsidRPr="00302A81" w:rsidRDefault="006501B6" w:rsidP="006501B6">
      <w:pPr>
        <w:ind w:left="3828" w:firstLine="1701"/>
      </w:pPr>
    </w:p>
    <w:p w:rsidR="006501B6" w:rsidRPr="00766266" w:rsidRDefault="006501B6" w:rsidP="00766266">
      <w:pPr>
        <w:pStyle w:val="1"/>
        <w:pageBreakBefore/>
        <w:ind w:left="992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7" w:name="_Toc227144249"/>
      <w:r w:rsidRPr="00766266">
        <w:rPr>
          <w:rFonts w:ascii="Times New Roman" w:hAnsi="Times New Roman" w:cs="Times New Roman"/>
          <w:b/>
          <w:color w:val="auto"/>
          <w:sz w:val="28"/>
        </w:rPr>
        <w:lastRenderedPageBreak/>
        <w:t>ПРИЛОЖЕНИЕ А</w:t>
      </w:r>
      <w:bookmarkEnd w:id="17"/>
    </w:p>
    <w:p w:rsidR="006501B6" w:rsidRPr="00572BA9" w:rsidRDefault="006501B6" w:rsidP="00572BA9">
      <w:pPr>
        <w:ind w:left="992"/>
        <w:jc w:val="center"/>
        <w:rPr>
          <w:b/>
          <w:sz w:val="28"/>
        </w:rPr>
      </w:pPr>
      <w:r w:rsidRPr="00572BA9">
        <w:rPr>
          <w:b/>
          <w:sz w:val="28"/>
        </w:rPr>
        <w:t>АКЦИОНЕРНОЕ ОБЩЕСТВО</w:t>
      </w:r>
    </w:p>
    <w:p w:rsidR="006501B6" w:rsidRPr="00572BA9" w:rsidRDefault="006501B6" w:rsidP="00572BA9">
      <w:pPr>
        <w:ind w:left="992"/>
        <w:jc w:val="center"/>
        <w:rPr>
          <w:b/>
          <w:sz w:val="28"/>
        </w:rPr>
      </w:pPr>
      <w:r w:rsidRPr="00572BA9">
        <w:rPr>
          <w:b/>
          <w:sz w:val="28"/>
        </w:rPr>
        <w:t>«Смоленское СКТБ СПУ»</w:t>
      </w:r>
    </w:p>
    <w:p w:rsidR="006501B6" w:rsidRPr="0092595E" w:rsidRDefault="006501B6" w:rsidP="006501B6">
      <w:pPr>
        <w:ind w:left="993"/>
        <w:jc w:val="center"/>
        <w:rPr>
          <w:sz w:val="28"/>
          <w:szCs w:val="28"/>
        </w:rPr>
      </w:pPr>
      <w:r w:rsidRPr="0092595E">
        <w:rPr>
          <w:sz w:val="28"/>
          <w:szCs w:val="28"/>
        </w:rPr>
        <w:t>Россия, 214020, г. Смоленск, ул. Шевченко, 97,</w:t>
      </w:r>
    </w:p>
    <w:p w:rsidR="006501B6" w:rsidRPr="0092595E" w:rsidRDefault="006501B6" w:rsidP="006501B6">
      <w:pPr>
        <w:ind w:left="993"/>
        <w:jc w:val="center"/>
        <w:rPr>
          <w:sz w:val="28"/>
          <w:szCs w:val="28"/>
        </w:rPr>
      </w:pPr>
      <w:r w:rsidRPr="0092595E">
        <w:rPr>
          <w:sz w:val="28"/>
          <w:szCs w:val="28"/>
        </w:rPr>
        <w:t>Контактный телефон: (4812) 31-00-90 (отдел продаж)</w:t>
      </w:r>
    </w:p>
    <w:p w:rsidR="006501B6" w:rsidRPr="00572BA9" w:rsidRDefault="006501B6" w:rsidP="006501B6">
      <w:pPr>
        <w:ind w:left="993"/>
        <w:jc w:val="center"/>
        <w:rPr>
          <w:sz w:val="28"/>
          <w:szCs w:val="28"/>
        </w:rPr>
      </w:pPr>
      <w:proofErr w:type="gramStart"/>
      <w:r w:rsidRPr="0092595E">
        <w:rPr>
          <w:sz w:val="28"/>
          <w:szCs w:val="28"/>
          <w:lang w:val="en-US"/>
        </w:rPr>
        <w:t>e</w:t>
      </w:r>
      <w:r w:rsidRPr="00572BA9">
        <w:rPr>
          <w:sz w:val="28"/>
          <w:szCs w:val="28"/>
        </w:rPr>
        <w:t>-</w:t>
      </w:r>
      <w:r w:rsidRPr="0092595E">
        <w:rPr>
          <w:sz w:val="28"/>
          <w:szCs w:val="28"/>
          <w:lang w:val="en-US"/>
        </w:rPr>
        <w:t>mail</w:t>
      </w:r>
      <w:proofErr w:type="gramEnd"/>
      <w:r w:rsidRPr="00572BA9">
        <w:rPr>
          <w:sz w:val="28"/>
          <w:szCs w:val="28"/>
        </w:rPr>
        <w:t xml:space="preserve">: </w:t>
      </w:r>
      <w:r w:rsidRPr="0092595E">
        <w:rPr>
          <w:sz w:val="28"/>
          <w:szCs w:val="28"/>
          <w:lang w:val="en-US"/>
        </w:rPr>
        <w:t>sale</w:t>
      </w:r>
      <w:r w:rsidRPr="00572BA9">
        <w:rPr>
          <w:sz w:val="28"/>
          <w:szCs w:val="28"/>
        </w:rPr>
        <w:t>@</w:t>
      </w:r>
      <w:proofErr w:type="spellStart"/>
      <w:r w:rsidRPr="0092595E">
        <w:rPr>
          <w:sz w:val="28"/>
          <w:szCs w:val="28"/>
          <w:lang w:val="en-US"/>
        </w:rPr>
        <w:t>sktb</w:t>
      </w:r>
      <w:proofErr w:type="spellEnd"/>
      <w:r w:rsidRPr="00572BA9">
        <w:rPr>
          <w:sz w:val="28"/>
          <w:szCs w:val="28"/>
        </w:rPr>
        <w:t>-</w:t>
      </w:r>
      <w:proofErr w:type="spellStart"/>
      <w:r w:rsidRPr="0092595E">
        <w:rPr>
          <w:sz w:val="28"/>
          <w:szCs w:val="28"/>
          <w:lang w:val="en-US"/>
        </w:rPr>
        <w:t>spu</w:t>
      </w:r>
      <w:proofErr w:type="spellEnd"/>
      <w:r w:rsidRPr="00572BA9">
        <w:rPr>
          <w:sz w:val="28"/>
          <w:szCs w:val="28"/>
        </w:rPr>
        <w:t>.</w:t>
      </w:r>
      <w:proofErr w:type="spellStart"/>
      <w:r w:rsidRPr="0092595E">
        <w:rPr>
          <w:sz w:val="28"/>
          <w:szCs w:val="28"/>
          <w:lang w:val="en-US"/>
        </w:rPr>
        <w:t>ru</w:t>
      </w:r>
      <w:proofErr w:type="spellEnd"/>
    </w:p>
    <w:p w:rsidR="006501B6" w:rsidRPr="0092595E" w:rsidRDefault="006501B6" w:rsidP="006501B6">
      <w:pPr>
        <w:ind w:left="993"/>
        <w:jc w:val="center"/>
        <w:rPr>
          <w:sz w:val="28"/>
          <w:szCs w:val="28"/>
        </w:rPr>
      </w:pPr>
      <w:r w:rsidRPr="0092595E">
        <w:rPr>
          <w:sz w:val="28"/>
          <w:szCs w:val="28"/>
        </w:rPr>
        <w:t>Контактный телефон: (4812) 31-31-21 (отдел гарантии и сервиса)</w:t>
      </w:r>
    </w:p>
    <w:p w:rsidR="006501B6" w:rsidRPr="0092595E" w:rsidRDefault="006501B6" w:rsidP="006501B6">
      <w:pPr>
        <w:ind w:left="993"/>
        <w:jc w:val="center"/>
        <w:rPr>
          <w:sz w:val="28"/>
          <w:szCs w:val="28"/>
          <w:lang w:val="en-US"/>
        </w:rPr>
      </w:pPr>
      <w:proofErr w:type="gramStart"/>
      <w:r w:rsidRPr="0092595E">
        <w:rPr>
          <w:sz w:val="28"/>
          <w:szCs w:val="28"/>
          <w:lang w:val="en-US"/>
        </w:rPr>
        <w:t>e-mail</w:t>
      </w:r>
      <w:proofErr w:type="gramEnd"/>
      <w:r w:rsidRPr="0092595E">
        <w:rPr>
          <w:sz w:val="28"/>
          <w:szCs w:val="28"/>
          <w:lang w:val="en-US"/>
        </w:rPr>
        <w:t>: quality@sktb-spu.ru</w:t>
      </w:r>
    </w:p>
    <w:p w:rsidR="006501B6" w:rsidRPr="0092595E" w:rsidRDefault="009A60AD" w:rsidP="006501B6">
      <w:pPr>
        <w:ind w:left="993"/>
        <w:jc w:val="center"/>
        <w:rPr>
          <w:sz w:val="28"/>
          <w:szCs w:val="28"/>
        </w:rPr>
      </w:pPr>
      <w:hyperlink r:id="rId20" w:history="1">
        <w:r w:rsidR="006501B6" w:rsidRPr="0092595E">
          <w:rPr>
            <w:rStyle w:val="af"/>
            <w:sz w:val="28"/>
            <w:szCs w:val="28"/>
          </w:rPr>
          <w:t>http://sktb-spu.ru</w:t>
        </w:r>
      </w:hyperlink>
    </w:p>
    <w:p w:rsidR="006501B6" w:rsidRPr="00E20AE7" w:rsidRDefault="006501B6" w:rsidP="006501B6">
      <w:pPr>
        <w:ind w:left="993"/>
        <w:jc w:val="center"/>
        <w:rPr>
          <w:sz w:val="28"/>
        </w:rPr>
      </w:pPr>
    </w:p>
    <w:p w:rsidR="006501B6" w:rsidRPr="00E20AE7" w:rsidRDefault="006501B6" w:rsidP="006501B6">
      <w:pPr>
        <w:ind w:left="993"/>
        <w:jc w:val="center"/>
        <w:rPr>
          <w:sz w:val="28"/>
        </w:rPr>
      </w:pPr>
      <w:r w:rsidRPr="00E20AE7">
        <w:rPr>
          <w:sz w:val="28"/>
        </w:rPr>
        <w:t>Действителен по заполнению</w:t>
      </w:r>
    </w:p>
    <w:p w:rsidR="006501B6" w:rsidRPr="00E20AE7" w:rsidRDefault="006501B6" w:rsidP="006501B6">
      <w:pPr>
        <w:ind w:left="993"/>
        <w:jc w:val="center"/>
        <w:rPr>
          <w:sz w:val="28"/>
        </w:rPr>
      </w:pPr>
      <w:r w:rsidRPr="00E20AE7">
        <w:rPr>
          <w:sz w:val="28"/>
        </w:rPr>
        <w:t>ОТРЫВНОЙ ТАЛОН НА ГАРАНТИЙНЫЙ РЕМОНТ № 1</w:t>
      </w:r>
    </w:p>
    <w:p w:rsidR="006501B6" w:rsidRPr="00E20AE7" w:rsidRDefault="006501B6" w:rsidP="006501B6">
      <w:pPr>
        <w:ind w:left="993"/>
        <w:jc w:val="center"/>
        <w:rPr>
          <w:sz w:val="28"/>
        </w:rPr>
      </w:pPr>
      <w:r w:rsidRPr="00E20AE7">
        <w:rPr>
          <w:sz w:val="28"/>
        </w:rPr>
        <w:t>В ТЕЧЕНИЕ СРОКА ГАРАНТИИ</w:t>
      </w:r>
    </w:p>
    <w:p w:rsidR="006501B6" w:rsidRPr="00E20AE7" w:rsidRDefault="006501B6" w:rsidP="00766266">
      <w:pPr>
        <w:ind w:left="992"/>
        <w:jc w:val="center"/>
        <w:rPr>
          <w:sz w:val="28"/>
        </w:rPr>
      </w:pPr>
      <w:r w:rsidRPr="00766266">
        <w:rPr>
          <w:sz w:val="28"/>
        </w:rPr>
        <w:t>Заполняет предприятие-изготовитель</w:t>
      </w:r>
    </w:p>
    <w:p w:rsidR="006501B6" w:rsidRPr="00766266" w:rsidRDefault="006501B6" w:rsidP="00766266">
      <w:pPr>
        <w:ind w:left="992"/>
        <w:jc w:val="center"/>
        <w:rPr>
          <w:b/>
          <w:sz w:val="28"/>
        </w:rPr>
      </w:pPr>
      <w:r w:rsidRPr="00766266">
        <w:rPr>
          <w:b/>
          <w:sz w:val="28"/>
        </w:rPr>
        <w:t>Шкаф сушильный ШС-1000</w:t>
      </w:r>
    </w:p>
    <w:p w:rsidR="006501B6" w:rsidRPr="00766266" w:rsidRDefault="006501B6" w:rsidP="00766266">
      <w:pPr>
        <w:ind w:left="992"/>
        <w:jc w:val="center"/>
        <w:rPr>
          <w:b/>
          <w:sz w:val="28"/>
        </w:rPr>
      </w:pPr>
      <w:proofErr w:type="gramStart"/>
      <w:r w:rsidRPr="00766266">
        <w:rPr>
          <w:b/>
          <w:sz w:val="28"/>
        </w:rPr>
        <w:t>заводской</w:t>
      </w:r>
      <w:proofErr w:type="gramEnd"/>
      <w:r w:rsidRPr="00766266">
        <w:rPr>
          <w:b/>
          <w:sz w:val="28"/>
        </w:rPr>
        <w:t xml:space="preserve"> №_____</w:t>
      </w:r>
    </w:p>
    <w:p w:rsidR="006501B6" w:rsidRPr="00E20AE7" w:rsidRDefault="006501B6" w:rsidP="006501B6">
      <w:pPr>
        <w:ind w:left="993"/>
        <w:jc w:val="center"/>
      </w:pPr>
    </w:p>
    <w:p w:rsidR="006501B6" w:rsidRPr="00E20AE7" w:rsidRDefault="006501B6" w:rsidP="006501B6">
      <w:pPr>
        <w:ind w:left="993" w:firstLine="425"/>
        <w:rPr>
          <w:sz w:val="28"/>
        </w:rPr>
      </w:pPr>
      <w:r w:rsidRPr="00E20AE7">
        <w:rPr>
          <w:sz w:val="28"/>
        </w:rPr>
        <w:t>Дата выпуска _________________________________________</w:t>
      </w:r>
    </w:p>
    <w:p w:rsidR="006501B6" w:rsidRPr="00E20AE7" w:rsidRDefault="006501B6" w:rsidP="006501B6">
      <w:pPr>
        <w:ind w:left="993"/>
        <w:jc w:val="center"/>
      </w:pPr>
    </w:p>
    <w:p w:rsidR="006501B6" w:rsidRPr="00E20AE7" w:rsidRDefault="006501B6" w:rsidP="006501B6">
      <w:pPr>
        <w:ind w:left="993"/>
        <w:jc w:val="center"/>
        <w:rPr>
          <w:sz w:val="28"/>
        </w:rPr>
      </w:pPr>
      <w:r w:rsidRPr="00E20AE7">
        <w:rPr>
          <w:sz w:val="28"/>
        </w:rPr>
        <w:t>Представитель ОТК предприятия-изготовителя ____________________</w:t>
      </w:r>
    </w:p>
    <w:p w:rsidR="006501B6" w:rsidRPr="00E20AE7" w:rsidRDefault="006501B6" w:rsidP="006501B6">
      <w:pPr>
        <w:ind w:left="993"/>
        <w:jc w:val="right"/>
        <w:rPr>
          <w:sz w:val="28"/>
        </w:rPr>
      </w:pPr>
      <w:proofErr w:type="gramStart"/>
      <w:r w:rsidRPr="00E20AE7">
        <w:rPr>
          <w:sz w:val="28"/>
        </w:rPr>
        <w:t>штамп</w:t>
      </w:r>
      <w:proofErr w:type="gramEnd"/>
      <w:r w:rsidRPr="00E20AE7">
        <w:rPr>
          <w:sz w:val="28"/>
        </w:rPr>
        <w:t xml:space="preserve"> ОТК</w:t>
      </w:r>
    </w:p>
    <w:p w:rsidR="006501B6" w:rsidRDefault="006501B6" w:rsidP="00766266">
      <w:pPr>
        <w:pBdr>
          <w:bottom w:val="single" w:sz="12" w:space="1" w:color="auto"/>
        </w:pBdr>
      </w:pPr>
    </w:p>
    <w:p w:rsidR="006501B6" w:rsidRPr="00E20AE7" w:rsidRDefault="006501B6" w:rsidP="00572BA9">
      <w:pPr>
        <w:pStyle w:val="4"/>
        <w:ind w:left="0"/>
      </w:pPr>
    </w:p>
    <w:p w:rsidR="006501B6" w:rsidRPr="00766266" w:rsidRDefault="006501B6" w:rsidP="00766266">
      <w:pPr>
        <w:pStyle w:val="1"/>
        <w:ind w:left="992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8" w:name="_Toc227144250"/>
      <w:r w:rsidRPr="00766266">
        <w:rPr>
          <w:rFonts w:ascii="Times New Roman" w:hAnsi="Times New Roman" w:cs="Times New Roman"/>
          <w:b/>
          <w:color w:val="auto"/>
          <w:sz w:val="28"/>
        </w:rPr>
        <w:t>ПРИЛОЖЕНИЕ Б</w:t>
      </w:r>
      <w:bookmarkEnd w:id="18"/>
    </w:p>
    <w:p w:rsidR="006501B6" w:rsidRPr="00572BA9" w:rsidRDefault="006501B6" w:rsidP="00572BA9">
      <w:pPr>
        <w:ind w:left="992"/>
        <w:jc w:val="center"/>
        <w:rPr>
          <w:b/>
          <w:sz w:val="28"/>
        </w:rPr>
      </w:pPr>
      <w:r w:rsidRPr="00572BA9">
        <w:rPr>
          <w:b/>
          <w:sz w:val="28"/>
        </w:rPr>
        <w:t>АКЦИОНЕРНОЕ ОБЩЕСТВО</w:t>
      </w:r>
    </w:p>
    <w:p w:rsidR="006501B6" w:rsidRPr="00572BA9" w:rsidRDefault="006501B6" w:rsidP="00572BA9">
      <w:pPr>
        <w:ind w:left="992"/>
        <w:jc w:val="center"/>
        <w:rPr>
          <w:b/>
          <w:sz w:val="28"/>
        </w:rPr>
      </w:pPr>
      <w:r w:rsidRPr="00572BA9">
        <w:rPr>
          <w:b/>
          <w:sz w:val="28"/>
        </w:rPr>
        <w:t>«Смоленское СКТБ СПУ»</w:t>
      </w:r>
    </w:p>
    <w:p w:rsidR="006501B6" w:rsidRPr="0092595E" w:rsidRDefault="006501B6" w:rsidP="006501B6">
      <w:pPr>
        <w:ind w:left="993"/>
        <w:jc w:val="center"/>
        <w:rPr>
          <w:sz w:val="28"/>
          <w:szCs w:val="28"/>
        </w:rPr>
      </w:pPr>
      <w:r w:rsidRPr="0092595E">
        <w:rPr>
          <w:sz w:val="28"/>
          <w:szCs w:val="28"/>
        </w:rPr>
        <w:t>Россия, 214020, г. Смоленск, ул. Шевченко, 97,</w:t>
      </w:r>
    </w:p>
    <w:p w:rsidR="006501B6" w:rsidRPr="0092595E" w:rsidRDefault="006501B6" w:rsidP="006501B6">
      <w:pPr>
        <w:ind w:left="993"/>
        <w:jc w:val="center"/>
        <w:rPr>
          <w:sz w:val="28"/>
          <w:szCs w:val="28"/>
        </w:rPr>
      </w:pPr>
      <w:r w:rsidRPr="0092595E">
        <w:rPr>
          <w:sz w:val="28"/>
          <w:szCs w:val="28"/>
        </w:rPr>
        <w:t>Контактный телефон: (4812) 31-00-90 (отдел продаж)</w:t>
      </w:r>
    </w:p>
    <w:p w:rsidR="006501B6" w:rsidRPr="00572BA9" w:rsidRDefault="006501B6" w:rsidP="006501B6">
      <w:pPr>
        <w:ind w:left="993"/>
        <w:jc w:val="center"/>
        <w:rPr>
          <w:sz w:val="28"/>
          <w:szCs w:val="28"/>
        </w:rPr>
      </w:pPr>
      <w:proofErr w:type="gramStart"/>
      <w:r w:rsidRPr="00203E57">
        <w:rPr>
          <w:sz w:val="28"/>
          <w:szCs w:val="28"/>
          <w:lang w:val="en-US"/>
        </w:rPr>
        <w:t>e</w:t>
      </w:r>
      <w:r w:rsidRPr="00572BA9">
        <w:rPr>
          <w:sz w:val="28"/>
          <w:szCs w:val="28"/>
        </w:rPr>
        <w:t>-</w:t>
      </w:r>
      <w:r w:rsidRPr="00203E57">
        <w:rPr>
          <w:sz w:val="28"/>
          <w:szCs w:val="28"/>
          <w:lang w:val="en-US"/>
        </w:rPr>
        <w:t>mail</w:t>
      </w:r>
      <w:proofErr w:type="gramEnd"/>
      <w:r w:rsidRPr="00572BA9">
        <w:rPr>
          <w:sz w:val="28"/>
          <w:szCs w:val="28"/>
        </w:rPr>
        <w:t xml:space="preserve">: </w:t>
      </w:r>
      <w:r w:rsidRPr="00203E57">
        <w:rPr>
          <w:sz w:val="28"/>
          <w:szCs w:val="28"/>
          <w:lang w:val="en-US"/>
        </w:rPr>
        <w:t>sale</w:t>
      </w:r>
      <w:r w:rsidRPr="00572BA9">
        <w:rPr>
          <w:sz w:val="28"/>
          <w:szCs w:val="28"/>
        </w:rPr>
        <w:t>@</w:t>
      </w:r>
      <w:proofErr w:type="spellStart"/>
      <w:r w:rsidRPr="00203E57">
        <w:rPr>
          <w:sz w:val="28"/>
          <w:szCs w:val="28"/>
          <w:lang w:val="en-US"/>
        </w:rPr>
        <w:t>sktb</w:t>
      </w:r>
      <w:proofErr w:type="spellEnd"/>
      <w:r w:rsidRPr="00572BA9">
        <w:rPr>
          <w:sz w:val="28"/>
          <w:szCs w:val="28"/>
        </w:rPr>
        <w:t>-</w:t>
      </w:r>
      <w:proofErr w:type="spellStart"/>
      <w:r w:rsidRPr="00203E57">
        <w:rPr>
          <w:sz w:val="28"/>
          <w:szCs w:val="28"/>
          <w:lang w:val="en-US"/>
        </w:rPr>
        <w:t>spu</w:t>
      </w:r>
      <w:proofErr w:type="spellEnd"/>
      <w:r w:rsidRPr="00572BA9">
        <w:rPr>
          <w:sz w:val="28"/>
          <w:szCs w:val="28"/>
        </w:rPr>
        <w:t>.</w:t>
      </w:r>
      <w:proofErr w:type="spellStart"/>
      <w:r w:rsidRPr="00203E57">
        <w:rPr>
          <w:sz w:val="28"/>
          <w:szCs w:val="28"/>
          <w:lang w:val="en-US"/>
        </w:rPr>
        <w:t>ru</w:t>
      </w:r>
      <w:proofErr w:type="spellEnd"/>
    </w:p>
    <w:p w:rsidR="006501B6" w:rsidRPr="0092595E" w:rsidRDefault="006501B6" w:rsidP="006501B6">
      <w:pPr>
        <w:ind w:left="993"/>
        <w:jc w:val="center"/>
        <w:rPr>
          <w:sz w:val="28"/>
          <w:szCs w:val="28"/>
        </w:rPr>
      </w:pPr>
      <w:r w:rsidRPr="0092595E">
        <w:rPr>
          <w:sz w:val="28"/>
          <w:szCs w:val="28"/>
        </w:rPr>
        <w:t>Контактный телефон: (4812) 31-31-21 (отдел гарантии и сервиса)</w:t>
      </w:r>
    </w:p>
    <w:p w:rsidR="006501B6" w:rsidRPr="0092595E" w:rsidRDefault="006501B6" w:rsidP="006501B6">
      <w:pPr>
        <w:ind w:left="993"/>
        <w:jc w:val="center"/>
        <w:rPr>
          <w:sz w:val="28"/>
          <w:szCs w:val="28"/>
          <w:lang w:val="en-US"/>
        </w:rPr>
      </w:pPr>
      <w:proofErr w:type="gramStart"/>
      <w:r w:rsidRPr="0092595E">
        <w:rPr>
          <w:sz w:val="28"/>
          <w:szCs w:val="28"/>
          <w:lang w:val="en-US"/>
        </w:rPr>
        <w:t>e-mail</w:t>
      </w:r>
      <w:proofErr w:type="gramEnd"/>
      <w:r w:rsidRPr="0092595E">
        <w:rPr>
          <w:sz w:val="28"/>
          <w:szCs w:val="28"/>
          <w:lang w:val="en-US"/>
        </w:rPr>
        <w:t>: quality@sktb-spu.ru</w:t>
      </w:r>
    </w:p>
    <w:p w:rsidR="006501B6" w:rsidRPr="0092595E" w:rsidRDefault="009A60AD" w:rsidP="006501B6">
      <w:pPr>
        <w:ind w:left="993"/>
        <w:jc w:val="center"/>
        <w:rPr>
          <w:sz w:val="28"/>
          <w:szCs w:val="28"/>
        </w:rPr>
      </w:pPr>
      <w:hyperlink r:id="rId21" w:history="1">
        <w:r w:rsidR="006501B6" w:rsidRPr="0092595E">
          <w:rPr>
            <w:rStyle w:val="af"/>
            <w:sz w:val="28"/>
            <w:szCs w:val="28"/>
          </w:rPr>
          <w:t>http://sktb-spu.ru</w:t>
        </w:r>
      </w:hyperlink>
    </w:p>
    <w:p w:rsidR="006501B6" w:rsidRPr="00E20AE7" w:rsidRDefault="006501B6" w:rsidP="006501B6">
      <w:pPr>
        <w:ind w:left="993"/>
        <w:jc w:val="center"/>
        <w:rPr>
          <w:sz w:val="28"/>
        </w:rPr>
      </w:pPr>
    </w:p>
    <w:p w:rsidR="006501B6" w:rsidRPr="00E20AE7" w:rsidRDefault="006501B6" w:rsidP="006501B6">
      <w:pPr>
        <w:ind w:left="993"/>
        <w:jc w:val="center"/>
        <w:rPr>
          <w:sz w:val="28"/>
        </w:rPr>
      </w:pPr>
      <w:r w:rsidRPr="00E20AE7">
        <w:rPr>
          <w:sz w:val="28"/>
        </w:rPr>
        <w:t>Действителен по заполнению</w:t>
      </w:r>
    </w:p>
    <w:p w:rsidR="006501B6" w:rsidRPr="00E20AE7" w:rsidRDefault="006501B6" w:rsidP="006501B6">
      <w:pPr>
        <w:ind w:left="993"/>
        <w:jc w:val="center"/>
        <w:rPr>
          <w:sz w:val="28"/>
        </w:rPr>
      </w:pPr>
      <w:r w:rsidRPr="00E20AE7">
        <w:rPr>
          <w:sz w:val="28"/>
        </w:rPr>
        <w:t xml:space="preserve">ОТРЫВНОЙ ТАЛОН НА ГАРАНТИЙНЫЙ РЕМОНТ № </w:t>
      </w:r>
      <w:r>
        <w:rPr>
          <w:sz w:val="28"/>
        </w:rPr>
        <w:t>2</w:t>
      </w:r>
    </w:p>
    <w:p w:rsidR="006501B6" w:rsidRPr="00E20AE7" w:rsidRDefault="006501B6" w:rsidP="006501B6">
      <w:pPr>
        <w:ind w:left="993"/>
        <w:jc w:val="center"/>
        <w:rPr>
          <w:sz w:val="28"/>
        </w:rPr>
      </w:pPr>
      <w:r w:rsidRPr="00E20AE7">
        <w:rPr>
          <w:sz w:val="28"/>
        </w:rPr>
        <w:t>В ТЕЧЕНИЕ СРОКА ГАРАНТИИ</w:t>
      </w:r>
    </w:p>
    <w:p w:rsidR="006501B6" w:rsidRPr="00E20AE7" w:rsidRDefault="006501B6" w:rsidP="00766266">
      <w:pPr>
        <w:ind w:left="992"/>
        <w:jc w:val="center"/>
        <w:rPr>
          <w:sz w:val="28"/>
        </w:rPr>
      </w:pPr>
      <w:r w:rsidRPr="00766266">
        <w:rPr>
          <w:sz w:val="28"/>
        </w:rPr>
        <w:t>Заполняет предприятие-изготовитель</w:t>
      </w:r>
    </w:p>
    <w:p w:rsidR="006501B6" w:rsidRPr="00766266" w:rsidRDefault="006501B6" w:rsidP="00766266">
      <w:pPr>
        <w:ind w:left="992"/>
        <w:jc w:val="center"/>
        <w:rPr>
          <w:b/>
          <w:sz w:val="28"/>
        </w:rPr>
      </w:pPr>
      <w:r w:rsidRPr="00766266">
        <w:rPr>
          <w:b/>
          <w:sz w:val="28"/>
        </w:rPr>
        <w:t>Шкаф сушильный ШС-1000</w:t>
      </w:r>
    </w:p>
    <w:p w:rsidR="006501B6" w:rsidRPr="00766266" w:rsidRDefault="006501B6" w:rsidP="00766266">
      <w:pPr>
        <w:ind w:left="992"/>
        <w:jc w:val="center"/>
        <w:rPr>
          <w:b/>
          <w:sz w:val="28"/>
        </w:rPr>
      </w:pPr>
      <w:proofErr w:type="gramStart"/>
      <w:r w:rsidRPr="00766266">
        <w:rPr>
          <w:b/>
          <w:sz w:val="28"/>
        </w:rPr>
        <w:t>заводской</w:t>
      </w:r>
      <w:proofErr w:type="gramEnd"/>
      <w:r w:rsidRPr="00766266">
        <w:rPr>
          <w:b/>
          <w:sz w:val="28"/>
        </w:rPr>
        <w:t xml:space="preserve"> №_____</w:t>
      </w:r>
    </w:p>
    <w:p w:rsidR="006501B6" w:rsidRPr="00E20AE7" w:rsidRDefault="006501B6" w:rsidP="006501B6">
      <w:pPr>
        <w:ind w:left="993"/>
        <w:jc w:val="center"/>
      </w:pPr>
    </w:p>
    <w:p w:rsidR="006501B6" w:rsidRPr="00E20AE7" w:rsidRDefault="006501B6" w:rsidP="006501B6">
      <w:pPr>
        <w:ind w:left="993" w:firstLine="425"/>
        <w:rPr>
          <w:sz w:val="28"/>
        </w:rPr>
      </w:pPr>
      <w:r w:rsidRPr="00E20AE7">
        <w:rPr>
          <w:sz w:val="28"/>
        </w:rPr>
        <w:t>Дата выпуска _________________________________________</w:t>
      </w:r>
    </w:p>
    <w:p w:rsidR="006501B6" w:rsidRPr="00E20AE7" w:rsidRDefault="006501B6" w:rsidP="006501B6">
      <w:pPr>
        <w:ind w:left="993"/>
      </w:pPr>
    </w:p>
    <w:p w:rsidR="006501B6" w:rsidRPr="00E20AE7" w:rsidRDefault="006501B6" w:rsidP="006501B6">
      <w:pPr>
        <w:ind w:left="993"/>
        <w:jc w:val="center"/>
        <w:rPr>
          <w:sz w:val="28"/>
        </w:rPr>
      </w:pPr>
      <w:r w:rsidRPr="00E20AE7">
        <w:rPr>
          <w:sz w:val="28"/>
        </w:rPr>
        <w:t>Представитель ОТК предприятия-изготовителя ____________________</w:t>
      </w:r>
    </w:p>
    <w:p w:rsidR="006501B6" w:rsidRDefault="006501B6" w:rsidP="006501B6">
      <w:pPr>
        <w:ind w:left="993"/>
        <w:jc w:val="right"/>
        <w:rPr>
          <w:sz w:val="28"/>
        </w:rPr>
      </w:pPr>
      <w:proofErr w:type="gramStart"/>
      <w:r w:rsidRPr="00E20AE7">
        <w:rPr>
          <w:sz w:val="28"/>
        </w:rPr>
        <w:t>штамп</w:t>
      </w:r>
      <w:proofErr w:type="gramEnd"/>
      <w:r w:rsidRPr="00E20AE7">
        <w:rPr>
          <w:sz w:val="28"/>
        </w:rPr>
        <w:t xml:space="preserve"> ОТК</w:t>
      </w:r>
    </w:p>
    <w:p w:rsidR="006501B6" w:rsidRPr="00BE5F38" w:rsidRDefault="006501B6" w:rsidP="006501B6">
      <w:pPr>
        <w:pageBreakBefore/>
        <w:ind w:left="992"/>
        <w:jc w:val="center"/>
        <w:rPr>
          <w:sz w:val="28"/>
        </w:rPr>
      </w:pPr>
      <w:r w:rsidRPr="00181BF0">
        <w:rPr>
          <w:b/>
          <w:sz w:val="28"/>
        </w:rPr>
        <w:lastRenderedPageBreak/>
        <w:t>Заполняет ремонтное предприятие</w:t>
      </w:r>
    </w:p>
    <w:p w:rsidR="006501B6" w:rsidRDefault="006501B6" w:rsidP="006501B6">
      <w:pPr>
        <w:ind w:left="993"/>
        <w:jc w:val="both"/>
        <w:rPr>
          <w:sz w:val="28"/>
        </w:rPr>
      </w:pPr>
      <w:r>
        <w:rPr>
          <w:sz w:val="28"/>
        </w:rPr>
        <w:t>Заводской номер шкафа___________________________</w:t>
      </w:r>
    </w:p>
    <w:p w:rsidR="006501B6" w:rsidRPr="00E20AE7" w:rsidRDefault="006501B6" w:rsidP="006501B6">
      <w:pPr>
        <w:ind w:left="993"/>
        <w:jc w:val="both"/>
        <w:rPr>
          <w:spacing w:val="-6"/>
          <w:sz w:val="28"/>
        </w:rPr>
      </w:pPr>
      <w:r w:rsidRPr="00E20AE7">
        <w:rPr>
          <w:spacing w:val="-6"/>
          <w:sz w:val="28"/>
        </w:rPr>
        <w:t>Причина ремонта. Наименование и обозначение на схеме замененной детали или узла _______________________________________</w:t>
      </w:r>
      <w:r>
        <w:rPr>
          <w:spacing w:val="-6"/>
          <w:sz w:val="28"/>
        </w:rPr>
        <w:t>____________________________</w:t>
      </w:r>
      <w:r w:rsidRPr="00E20AE7">
        <w:rPr>
          <w:spacing w:val="-6"/>
          <w:sz w:val="28"/>
        </w:rPr>
        <w:t xml:space="preserve"> </w:t>
      </w:r>
    </w:p>
    <w:p w:rsidR="006501B6" w:rsidRDefault="006501B6" w:rsidP="006501B6">
      <w:pPr>
        <w:ind w:left="993"/>
        <w:jc w:val="both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01B6" w:rsidRDefault="006501B6" w:rsidP="006501B6">
      <w:pPr>
        <w:pBdr>
          <w:bottom w:val="single" w:sz="12" w:space="1" w:color="auto"/>
        </w:pBdr>
        <w:ind w:left="993"/>
        <w:jc w:val="both"/>
        <w:rPr>
          <w:sz w:val="28"/>
        </w:rPr>
      </w:pPr>
      <w:r>
        <w:rPr>
          <w:sz w:val="28"/>
        </w:rPr>
        <w:t>Дата ремонта_______________________________________________________</w:t>
      </w:r>
    </w:p>
    <w:p w:rsidR="006501B6" w:rsidRDefault="006501B6" w:rsidP="006501B6">
      <w:pPr>
        <w:pBdr>
          <w:bottom w:val="single" w:sz="12" w:space="1" w:color="auto"/>
        </w:pBdr>
        <w:ind w:left="993"/>
        <w:jc w:val="both"/>
        <w:rPr>
          <w:sz w:val="28"/>
        </w:rPr>
      </w:pPr>
      <w:r>
        <w:rPr>
          <w:sz w:val="28"/>
        </w:rPr>
        <w:t xml:space="preserve">                                          </w:t>
      </w:r>
      <w:proofErr w:type="gramStart"/>
      <w:r w:rsidRPr="00E20AE7">
        <w:rPr>
          <w:sz w:val="24"/>
        </w:rPr>
        <w:t>число</w:t>
      </w:r>
      <w:proofErr w:type="gramEnd"/>
      <w:r w:rsidRPr="00E20AE7">
        <w:rPr>
          <w:sz w:val="24"/>
        </w:rPr>
        <w:t>, месяц прописью, год</w:t>
      </w:r>
    </w:p>
    <w:p w:rsidR="006501B6" w:rsidRDefault="006501B6" w:rsidP="006501B6">
      <w:pPr>
        <w:pBdr>
          <w:bottom w:val="single" w:sz="12" w:space="1" w:color="auto"/>
        </w:pBdr>
        <w:ind w:left="993"/>
        <w:jc w:val="both"/>
        <w:rPr>
          <w:sz w:val="28"/>
        </w:rPr>
      </w:pPr>
      <w:r>
        <w:rPr>
          <w:sz w:val="28"/>
        </w:rPr>
        <w:t xml:space="preserve">Подпись и </w:t>
      </w:r>
      <w:proofErr w:type="spellStart"/>
      <w:r>
        <w:rPr>
          <w:sz w:val="28"/>
        </w:rPr>
        <w:t>ф.и.о.</w:t>
      </w:r>
      <w:proofErr w:type="spellEnd"/>
      <w:r>
        <w:rPr>
          <w:sz w:val="28"/>
        </w:rPr>
        <w:t xml:space="preserve"> лица, производившего ремонт__________________________</w:t>
      </w:r>
    </w:p>
    <w:p w:rsidR="006501B6" w:rsidRDefault="006501B6" w:rsidP="006501B6">
      <w:pPr>
        <w:pBdr>
          <w:bottom w:val="single" w:sz="12" w:space="1" w:color="auto"/>
        </w:pBdr>
        <w:ind w:left="993"/>
        <w:jc w:val="both"/>
        <w:rPr>
          <w:sz w:val="28"/>
        </w:rPr>
      </w:pPr>
      <w:r>
        <w:rPr>
          <w:sz w:val="28"/>
        </w:rPr>
        <w:t xml:space="preserve">Подпись владельца шкафа, </w:t>
      </w:r>
    </w:p>
    <w:p w:rsidR="006501B6" w:rsidRDefault="006501B6" w:rsidP="006501B6">
      <w:pPr>
        <w:pBdr>
          <w:bottom w:val="single" w:sz="12" w:space="1" w:color="auto"/>
        </w:pBdr>
        <w:ind w:left="993"/>
        <w:jc w:val="both"/>
        <w:rPr>
          <w:sz w:val="28"/>
        </w:rPr>
      </w:pPr>
      <w:proofErr w:type="gramStart"/>
      <w:r>
        <w:rPr>
          <w:sz w:val="28"/>
        </w:rPr>
        <w:t>подтверждающего</w:t>
      </w:r>
      <w:proofErr w:type="gramEnd"/>
      <w:r>
        <w:rPr>
          <w:sz w:val="28"/>
        </w:rPr>
        <w:t xml:space="preserve"> ремонт ____________________________________________</w:t>
      </w:r>
    </w:p>
    <w:p w:rsidR="006501B6" w:rsidRDefault="006501B6" w:rsidP="006501B6">
      <w:pPr>
        <w:pBdr>
          <w:bottom w:val="single" w:sz="12" w:space="1" w:color="auto"/>
        </w:pBdr>
        <w:ind w:left="993"/>
        <w:jc w:val="right"/>
        <w:rPr>
          <w:sz w:val="28"/>
        </w:rPr>
      </w:pPr>
      <w:r>
        <w:rPr>
          <w:sz w:val="28"/>
        </w:rPr>
        <w:t xml:space="preserve">              </w:t>
      </w:r>
      <w:r w:rsidRPr="00A02C13">
        <w:rPr>
          <w:sz w:val="24"/>
        </w:rPr>
        <w:t>Штамп ремонтного предприятия</w:t>
      </w:r>
    </w:p>
    <w:p w:rsidR="006501B6" w:rsidRDefault="006501B6" w:rsidP="006501B6">
      <w:pPr>
        <w:pBdr>
          <w:bottom w:val="single" w:sz="12" w:space="1" w:color="auto"/>
        </w:pBdr>
        <w:ind w:left="993"/>
        <w:jc w:val="both"/>
        <w:rPr>
          <w:sz w:val="28"/>
        </w:rPr>
      </w:pPr>
    </w:p>
    <w:p w:rsidR="006501B6" w:rsidRPr="00181BF0" w:rsidRDefault="006501B6" w:rsidP="006501B6">
      <w:pPr>
        <w:ind w:left="993"/>
        <w:jc w:val="center"/>
        <w:rPr>
          <w:b/>
          <w:sz w:val="28"/>
        </w:rPr>
      </w:pPr>
      <w:r w:rsidRPr="00181BF0">
        <w:rPr>
          <w:b/>
          <w:sz w:val="28"/>
        </w:rPr>
        <w:t>Заполняет ремонтное предприятие</w:t>
      </w:r>
    </w:p>
    <w:p w:rsidR="006501B6" w:rsidRDefault="006501B6" w:rsidP="006501B6">
      <w:pPr>
        <w:ind w:left="993"/>
        <w:jc w:val="both"/>
        <w:rPr>
          <w:sz w:val="28"/>
        </w:rPr>
      </w:pPr>
      <w:r>
        <w:rPr>
          <w:sz w:val="28"/>
        </w:rPr>
        <w:t>Заводской номер шкафа___________________________</w:t>
      </w:r>
    </w:p>
    <w:p w:rsidR="006501B6" w:rsidRPr="00E20AE7" w:rsidRDefault="006501B6" w:rsidP="006501B6">
      <w:pPr>
        <w:ind w:left="993"/>
        <w:jc w:val="both"/>
        <w:rPr>
          <w:spacing w:val="-6"/>
          <w:sz w:val="28"/>
        </w:rPr>
      </w:pPr>
      <w:r w:rsidRPr="00E20AE7">
        <w:rPr>
          <w:spacing w:val="-6"/>
          <w:sz w:val="28"/>
        </w:rPr>
        <w:t>Причина ремонта. Наименование и обозначение на схеме замененной детали или узла _______________________________________</w:t>
      </w:r>
      <w:r>
        <w:rPr>
          <w:spacing w:val="-6"/>
          <w:sz w:val="28"/>
        </w:rPr>
        <w:t>____________________________</w:t>
      </w:r>
      <w:r w:rsidRPr="00E20AE7">
        <w:rPr>
          <w:spacing w:val="-6"/>
          <w:sz w:val="28"/>
        </w:rPr>
        <w:t xml:space="preserve"> </w:t>
      </w:r>
    </w:p>
    <w:p w:rsidR="006501B6" w:rsidRDefault="006501B6" w:rsidP="006501B6">
      <w:pPr>
        <w:ind w:left="993"/>
        <w:jc w:val="both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01B6" w:rsidRDefault="006501B6" w:rsidP="006501B6">
      <w:pPr>
        <w:pBdr>
          <w:bottom w:val="single" w:sz="12" w:space="1" w:color="auto"/>
        </w:pBdr>
        <w:ind w:left="993"/>
        <w:jc w:val="both"/>
        <w:rPr>
          <w:sz w:val="28"/>
        </w:rPr>
      </w:pPr>
      <w:r>
        <w:rPr>
          <w:sz w:val="28"/>
        </w:rPr>
        <w:t>Дата ремонта_______________________________________________________</w:t>
      </w:r>
    </w:p>
    <w:p w:rsidR="006501B6" w:rsidRDefault="006501B6" w:rsidP="006501B6">
      <w:pPr>
        <w:pBdr>
          <w:bottom w:val="single" w:sz="12" w:space="1" w:color="auto"/>
        </w:pBdr>
        <w:ind w:left="993"/>
        <w:jc w:val="both"/>
        <w:rPr>
          <w:sz w:val="28"/>
        </w:rPr>
      </w:pPr>
      <w:r>
        <w:rPr>
          <w:sz w:val="28"/>
        </w:rPr>
        <w:t xml:space="preserve">                                          </w:t>
      </w:r>
      <w:proofErr w:type="gramStart"/>
      <w:r w:rsidRPr="00E20AE7">
        <w:rPr>
          <w:sz w:val="24"/>
        </w:rPr>
        <w:t>число</w:t>
      </w:r>
      <w:proofErr w:type="gramEnd"/>
      <w:r w:rsidRPr="00E20AE7">
        <w:rPr>
          <w:sz w:val="24"/>
        </w:rPr>
        <w:t>, месяц прописью, год</w:t>
      </w:r>
    </w:p>
    <w:p w:rsidR="006501B6" w:rsidRDefault="006501B6" w:rsidP="006501B6">
      <w:pPr>
        <w:pBdr>
          <w:bottom w:val="single" w:sz="12" w:space="1" w:color="auto"/>
        </w:pBdr>
        <w:ind w:left="993"/>
        <w:jc w:val="both"/>
        <w:rPr>
          <w:sz w:val="28"/>
        </w:rPr>
      </w:pPr>
      <w:r>
        <w:rPr>
          <w:sz w:val="28"/>
        </w:rPr>
        <w:t xml:space="preserve">Подпись и </w:t>
      </w:r>
      <w:proofErr w:type="spellStart"/>
      <w:r>
        <w:rPr>
          <w:sz w:val="28"/>
        </w:rPr>
        <w:t>ф.и.о.</w:t>
      </w:r>
      <w:proofErr w:type="spellEnd"/>
      <w:r>
        <w:rPr>
          <w:sz w:val="28"/>
        </w:rPr>
        <w:t xml:space="preserve"> лица, производившего ремонт__________________________</w:t>
      </w:r>
    </w:p>
    <w:p w:rsidR="006501B6" w:rsidRDefault="006501B6" w:rsidP="006501B6">
      <w:pPr>
        <w:pBdr>
          <w:bottom w:val="single" w:sz="12" w:space="1" w:color="auto"/>
        </w:pBdr>
        <w:ind w:left="993"/>
        <w:jc w:val="both"/>
        <w:rPr>
          <w:sz w:val="28"/>
        </w:rPr>
      </w:pPr>
      <w:r>
        <w:rPr>
          <w:sz w:val="28"/>
        </w:rPr>
        <w:t xml:space="preserve">Подпись владельца шкафа, </w:t>
      </w:r>
    </w:p>
    <w:p w:rsidR="006501B6" w:rsidRDefault="006501B6" w:rsidP="006501B6">
      <w:pPr>
        <w:pBdr>
          <w:bottom w:val="single" w:sz="12" w:space="1" w:color="auto"/>
        </w:pBdr>
        <w:ind w:left="993"/>
        <w:jc w:val="both"/>
        <w:rPr>
          <w:sz w:val="28"/>
        </w:rPr>
      </w:pPr>
      <w:proofErr w:type="gramStart"/>
      <w:r>
        <w:rPr>
          <w:sz w:val="28"/>
        </w:rPr>
        <w:t>подтверждающего</w:t>
      </w:r>
      <w:proofErr w:type="gramEnd"/>
      <w:r>
        <w:rPr>
          <w:sz w:val="28"/>
        </w:rPr>
        <w:t xml:space="preserve"> ремонт ____________________________________________</w:t>
      </w:r>
    </w:p>
    <w:p w:rsidR="006501B6" w:rsidRDefault="006501B6" w:rsidP="006501B6">
      <w:pPr>
        <w:pBdr>
          <w:bottom w:val="single" w:sz="12" w:space="1" w:color="auto"/>
        </w:pBdr>
        <w:ind w:left="993"/>
        <w:jc w:val="right"/>
        <w:rPr>
          <w:sz w:val="28"/>
        </w:rPr>
      </w:pPr>
      <w:r>
        <w:rPr>
          <w:sz w:val="28"/>
        </w:rPr>
        <w:t xml:space="preserve">     </w:t>
      </w:r>
      <w:r w:rsidRPr="00A02C13">
        <w:rPr>
          <w:sz w:val="24"/>
        </w:rPr>
        <w:t>Штамп ремонтного предприятия</w:t>
      </w:r>
    </w:p>
    <w:p w:rsidR="006501B6" w:rsidRDefault="006501B6" w:rsidP="006501B6">
      <w:pPr>
        <w:pStyle w:val="11"/>
        <w:widowControl/>
        <w:ind w:left="851" w:firstLine="709"/>
        <w:sectPr w:rsidR="006501B6" w:rsidSect="00E1453C">
          <w:headerReference w:type="even" r:id="rId22"/>
          <w:headerReference w:type="default" r:id="rId23"/>
          <w:footerReference w:type="default" r:id="rId24"/>
          <w:pgSz w:w="11907" w:h="16840" w:code="9"/>
          <w:pgMar w:top="851" w:right="708" w:bottom="1559" w:left="340" w:header="283" w:footer="0" w:gutter="0"/>
          <w:cols w:space="720"/>
          <w:docGrid w:linePitch="360"/>
        </w:sectPr>
      </w:pPr>
    </w:p>
    <w:tbl>
      <w:tblPr>
        <w:tblW w:w="10348" w:type="dxa"/>
        <w:tblInd w:w="81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134"/>
        <w:gridCol w:w="1134"/>
        <w:gridCol w:w="1134"/>
        <w:gridCol w:w="1134"/>
        <w:gridCol w:w="1134"/>
        <w:gridCol w:w="1417"/>
        <w:gridCol w:w="1418"/>
        <w:gridCol w:w="709"/>
        <w:gridCol w:w="709"/>
      </w:tblGrid>
      <w:tr w:rsidR="006501B6" w:rsidTr="00E1453C">
        <w:trPr>
          <w:trHeight w:val="270"/>
        </w:trPr>
        <w:tc>
          <w:tcPr>
            <w:tcW w:w="10348" w:type="dxa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501B6" w:rsidRDefault="006501B6" w:rsidP="00E1453C">
            <w:pPr>
              <w:jc w:val="center"/>
              <w:rPr>
                <w:sz w:val="28"/>
              </w:rPr>
            </w:pPr>
            <w:r>
              <w:lastRenderedPageBreak/>
              <w:br w:type="page"/>
            </w:r>
            <w:r>
              <w:br w:type="page"/>
            </w:r>
            <w:r>
              <w:rPr>
                <w:sz w:val="28"/>
              </w:rPr>
              <w:t>Лист регистрации изменений</w:t>
            </w: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0"/>
        </w:trPr>
        <w:tc>
          <w:tcPr>
            <w:tcW w:w="425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textDirection w:val="btLr"/>
            <w:vAlign w:val="center"/>
          </w:tcPr>
          <w:p w:rsidR="006501B6" w:rsidRDefault="006501B6" w:rsidP="00E145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Изм.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Номера листов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Всего листов в докум.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 докум.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Входящий № сопроводительного докум. и дата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textDirection w:val="btLr"/>
          </w:tcPr>
          <w:p w:rsidR="006501B6" w:rsidRDefault="006501B6" w:rsidP="00E145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6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изменённых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заменённых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новых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501B6" w:rsidRDefault="006501B6" w:rsidP="00E1453C">
            <w:pPr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аннулированных</w:t>
            </w:r>
            <w:proofErr w:type="gramEnd"/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  <w:tr w:rsidR="006501B6" w:rsidTr="00E14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01B6" w:rsidRDefault="006501B6" w:rsidP="00E1453C">
            <w:pPr>
              <w:pStyle w:val="a7"/>
              <w:spacing w:line="240" w:lineRule="auto"/>
              <w:rPr>
                <w:sz w:val="24"/>
              </w:rPr>
            </w:pPr>
          </w:p>
        </w:tc>
      </w:tr>
    </w:tbl>
    <w:p w:rsidR="006501B6" w:rsidRPr="00C80E5E" w:rsidRDefault="006501B6" w:rsidP="006501B6">
      <w:pPr>
        <w:ind w:left="851"/>
        <w:jc w:val="both"/>
        <w:rPr>
          <w:sz w:val="24"/>
          <w:szCs w:val="24"/>
        </w:rPr>
      </w:pPr>
    </w:p>
    <w:p w:rsidR="006501B6" w:rsidRDefault="006501B6" w:rsidP="006501B6">
      <w:pPr>
        <w:ind w:left="851"/>
        <w:jc w:val="both"/>
        <w:rPr>
          <w:szCs w:val="28"/>
        </w:rPr>
      </w:pPr>
    </w:p>
    <w:p w:rsidR="006501B6" w:rsidRDefault="006501B6" w:rsidP="006501B6">
      <w:pPr>
        <w:ind w:left="851"/>
        <w:jc w:val="both"/>
        <w:rPr>
          <w:szCs w:val="28"/>
        </w:rPr>
      </w:pPr>
    </w:p>
    <w:p w:rsidR="006501B6" w:rsidRDefault="006501B6" w:rsidP="006501B6">
      <w:pPr>
        <w:ind w:left="851"/>
        <w:jc w:val="both"/>
        <w:rPr>
          <w:szCs w:val="28"/>
        </w:rPr>
      </w:pPr>
    </w:p>
    <w:p w:rsidR="00380C7B" w:rsidRDefault="00380C7B"/>
    <w:sectPr w:rsidR="00380C7B" w:rsidSect="006501B6">
      <w:pgSz w:w="11907" w:h="16840" w:code="9"/>
      <w:pgMar w:top="851" w:right="709" w:bottom="1559" w:left="340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53C" w:rsidRDefault="00E1453C" w:rsidP="006501B6">
      <w:r>
        <w:separator/>
      </w:r>
    </w:p>
  </w:endnote>
  <w:endnote w:type="continuationSeparator" w:id="0">
    <w:p w:rsidR="00E1453C" w:rsidRDefault="00E1453C" w:rsidP="0065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53C" w:rsidRDefault="00E1453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53C" w:rsidRDefault="00E1453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53C" w:rsidRDefault="00E1453C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53C" w:rsidRDefault="00E1453C">
    <w:pPr>
      <w:pStyle w:val="a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53C" w:rsidRDefault="00E1453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53C" w:rsidRDefault="00E1453C" w:rsidP="006501B6">
      <w:r>
        <w:separator/>
      </w:r>
    </w:p>
  </w:footnote>
  <w:footnote w:type="continuationSeparator" w:id="0">
    <w:p w:rsidR="00E1453C" w:rsidRDefault="00E1453C" w:rsidP="006501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53C" w:rsidRPr="000A7A14" w:rsidRDefault="00E1453C" w:rsidP="00E1453C">
    <w:pPr>
      <w:pStyle w:val="a3"/>
      <w:jc w:val="center"/>
      <w:rPr>
        <w:sz w:val="24"/>
      </w:rPr>
    </w:pPr>
    <w:r>
      <w:rPr>
        <w:sz w:val="24"/>
      </w:rPr>
      <w:t>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53C" w:rsidRDefault="00E1453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53C" w:rsidRDefault="00E1453C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53C" w:rsidRDefault="00E1453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01555">
      <w:rPr>
        <w:noProof/>
      </w:rPr>
      <w:t>3</w:t>
    </w:r>
    <w:r>
      <w:fldChar w:fldCharType="end"/>
    </w:r>
  </w:p>
  <w:p w:rsidR="00E1453C" w:rsidRDefault="00E1453C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53C" w:rsidRPr="00203E57" w:rsidRDefault="00E1453C" w:rsidP="00E1453C">
    <w:pPr>
      <w:pStyle w:val="a3"/>
      <w:jc w:val="center"/>
    </w:pPr>
    <w:r w:rsidRPr="00203E57">
      <w:t>2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53C" w:rsidRPr="000A7A14" w:rsidRDefault="00E1453C" w:rsidP="00E1453C">
    <w:pPr>
      <w:pStyle w:val="a3"/>
      <w:jc w:val="center"/>
      <w:rPr>
        <w:sz w:val="24"/>
      </w:rPr>
    </w:pPr>
    <w:r>
      <w:rPr>
        <w:sz w:val="24"/>
      </w:rPr>
      <w:t>4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2204511"/>
      <w:docPartObj>
        <w:docPartGallery w:val="Page Numbers (Top of Page)"/>
        <w:docPartUnique/>
      </w:docPartObj>
    </w:sdtPr>
    <w:sdtEndPr/>
    <w:sdtContent>
      <w:p w:rsidR="00E1453C" w:rsidRDefault="00E145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60AD">
          <w:rPr>
            <w:noProof/>
          </w:rPr>
          <w:t>8</w:t>
        </w:r>
        <w:r>
          <w:fldChar w:fldCharType="end"/>
        </w:r>
      </w:p>
    </w:sdtContent>
  </w:sdt>
  <w:p w:rsidR="00E1453C" w:rsidRPr="00A62DE1" w:rsidRDefault="00E1453C" w:rsidP="00E1453C">
    <w:pPr>
      <w:pStyle w:val="a3"/>
      <w:jc w:val="center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4BE"/>
    <w:rsid w:val="00203E57"/>
    <w:rsid w:val="00380C7B"/>
    <w:rsid w:val="004F24BE"/>
    <w:rsid w:val="00501555"/>
    <w:rsid w:val="00572BA9"/>
    <w:rsid w:val="006501B6"/>
    <w:rsid w:val="00766266"/>
    <w:rsid w:val="009A60AD"/>
    <w:rsid w:val="00CF6B6F"/>
    <w:rsid w:val="00E1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061C8-30D6-4B3C-B188-593B950A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1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501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501B6"/>
    <w:pPr>
      <w:keepNext/>
      <w:spacing w:before="360" w:after="360" w:line="360" w:lineRule="auto"/>
      <w:ind w:right="85"/>
      <w:jc w:val="both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6501B6"/>
    <w:pPr>
      <w:keepNext/>
      <w:ind w:left="1134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6501B6"/>
    <w:pPr>
      <w:keepNext/>
      <w:tabs>
        <w:tab w:val="left" w:pos="1560"/>
        <w:tab w:val="left" w:pos="2835"/>
        <w:tab w:val="left" w:pos="5670"/>
        <w:tab w:val="left" w:pos="8931"/>
      </w:tabs>
      <w:ind w:right="771" w:firstLine="993"/>
      <w:jc w:val="right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01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01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501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6501B6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501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6501B6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501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БТС Обычный"/>
    <w:basedOn w:val="a"/>
    <w:rsid w:val="006501B6"/>
    <w:pPr>
      <w:tabs>
        <w:tab w:val="left" w:pos="1985"/>
      </w:tabs>
      <w:spacing w:line="360" w:lineRule="auto"/>
      <w:ind w:left="993" w:right="227" w:firstLine="709"/>
      <w:jc w:val="both"/>
    </w:pPr>
    <w:rPr>
      <w:sz w:val="28"/>
    </w:rPr>
  </w:style>
  <w:style w:type="paragraph" w:styleId="a8">
    <w:name w:val="Body Text Indent"/>
    <w:basedOn w:val="a"/>
    <w:link w:val="a9"/>
    <w:rsid w:val="006501B6"/>
    <w:pPr>
      <w:spacing w:line="360" w:lineRule="auto"/>
      <w:ind w:left="1134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6501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rsid w:val="006501B6"/>
    <w:pPr>
      <w:keepNext/>
      <w:jc w:val="center"/>
    </w:pPr>
    <w:rPr>
      <w:sz w:val="28"/>
    </w:rPr>
  </w:style>
  <w:style w:type="character" w:customStyle="1" w:styleId="ab">
    <w:name w:val="Основной текст Знак"/>
    <w:basedOn w:val="a0"/>
    <w:link w:val="aa"/>
    <w:rsid w:val="006501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6501B6"/>
    <w:pPr>
      <w:ind w:right="-284" w:firstLine="426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6501B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No Spacing"/>
    <w:uiPriority w:val="1"/>
    <w:qFormat/>
    <w:rsid w:val="006501B6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Plain Text"/>
    <w:basedOn w:val="a"/>
    <w:link w:val="ae"/>
    <w:rsid w:val="006501B6"/>
    <w:pPr>
      <w:ind w:firstLine="720"/>
      <w:jc w:val="both"/>
    </w:pPr>
    <w:rPr>
      <w:sz w:val="28"/>
    </w:rPr>
  </w:style>
  <w:style w:type="character" w:customStyle="1" w:styleId="ae">
    <w:name w:val="Текст Знак"/>
    <w:basedOn w:val="a0"/>
    <w:link w:val="ad"/>
    <w:rsid w:val="006501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Текст1"/>
    <w:basedOn w:val="a"/>
    <w:rsid w:val="006501B6"/>
    <w:pPr>
      <w:widowControl w:val="0"/>
      <w:ind w:firstLine="720"/>
      <w:jc w:val="both"/>
    </w:pPr>
    <w:rPr>
      <w:sz w:val="28"/>
    </w:rPr>
  </w:style>
  <w:style w:type="character" w:styleId="af">
    <w:name w:val="Hyperlink"/>
    <w:uiPriority w:val="99"/>
    <w:unhideWhenUsed/>
    <w:rsid w:val="006501B6"/>
    <w:rPr>
      <w:color w:val="0000FF"/>
      <w:u w:val="single"/>
    </w:rPr>
  </w:style>
  <w:style w:type="paragraph" w:customStyle="1" w:styleId="docdata">
    <w:name w:val="docdata"/>
    <w:aliases w:val="docy,v5,2766,bqiaagaaeyqcaaagiaiaaapubwaabfwhaaaaaaaaaaaaaaaaaaaaaaaaaaaaaaaaaaaaaaaaaaaaaaaaaaaaaaaaaaaaaaaaaaaaaaaaaaaaaaaaaaaaaaaaaaaaaaaaaaaaaaaaaaaaaaaaaaaaaaaaaaaaaaaaaaaaaaaaaaaaaaaaaaaaaaaaaaaaaaaaaaaaaaaaaaaaaaaaaaaaaaaaaaaaaaaaaaaaaaaa"/>
    <w:basedOn w:val="a"/>
    <w:rsid w:val="006501B6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501B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0">
    <w:name w:val="TOC Heading"/>
    <w:basedOn w:val="1"/>
    <w:next w:val="a"/>
    <w:uiPriority w:val="39"/>
    <w:unhideWhenUsed/>
    <w:qFormat/>
    <w:rsid w:val="006501B6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6501B6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6501B6"/>
    <w:pPr>
      <w:spacing w:after="100"/>
      <w:ind w:left="200"/>
    </w:pPr>
  </w:style>
  <w:style w:type="paragraph" w:styleId="3">
    <w:name w:val="toc 3"/>
    <w:basedOn w:val="a"/>
    <w:next w:val="a"/>
    <w:autoRedefine/>
    <w:uiPriority w:val="39"/>
    <w:unhideWhenUsed/>
    <w:rsid w:val="006501B6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sktb-spu.ru" TargetMode="Externa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image" Target="media/image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yperlink" Target="http://sktb-spu.ru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7.xml"/><Relationship Id="rId10" Type="http://schemas.openxmlformats.org/officeDocument/2006/relationships/footer" Target="footer1.xm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F02FE-74DD-44A9-AB24-4C6D68773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16</Pages>
  <Words>3498</Words>
  <Characters>19945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Гаенкова Э.Б.</dc:creator>
  <cp:keywords/>
  <dc:description/>
  <cp:lastModifiedBy>Ахметшина О.В.</cp:lastModifiedBy>
  <cp:revision>6</cp:revision>
  <dcterms:created xsi:type="dcterms:W3CDTF">2026-04-15T07:24:00Z</dcterms:created>
  <dcterms:modified xsi:type="dcterms:W3CDTF">2026-04-15T09:46:00Z</dcterms:modified>
</cp:coreProperties>
</file>